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CCE" w:rsidRPr="00516779" w:rsidRDefault="00A86CCE" w:rsidP="00A86CC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 wp14:anchorId="70C8247C" wp14:editId="492CA5F4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6CCE" w:rsidRPr="00516779" w:rsidRDefault="00A86CCE" w:rsidP="00A86CC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A86CCE" w:rsidRPr="00516779" w:rsidRDefault="00A86CCE" w:rsidP="00BF6F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86CCE" w:rsidRPr="00516779" w:rsidRDefault="00A86CCE" w:rsidP="00BF6F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86CCE" w:rsidRPr="00516779" w:rsidRDefault="00DC7D9F" w:rsidP="00BF6F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175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03</w:t>
      </w:r>
      <w:r w:rsidR="00A86CCE" w:rsidRPr="00456A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425E6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червня 2026</w:t>
      </w:r>
      <w:r w:rsidR="00A86CCE" w:rsidRPr="00456A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</w:t>
      </w:r>
      <w:r w:rsidRPr="00456A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м. Ічня                                    </w:t>
      </w:r>
      <w:r w:rsidR="00A86CCE" w:rsidRPr="00456A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</w:t>
      </w:r>
      <w:r w:rsidR="00EA55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</w:t>
      </w:r>
      <w:r w:rsidR="00A86CCE" w:rsidRPr="00456A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№ </w:t>
      </w:r>
      <w:r w:rsidR="00E85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175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122</w:t>
      </w:r>
      <w:r w:rsidR="00E854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</w:t>
      </w:r>
    </w:p>
    <w:p w:rsidR="00DC7D9F" w:rsidRPr="00DC7D9F" w:rsidRDefault="00DC7D9F" w:rsidP="00BF6F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25E68" w:rsidRDefault="00DC7D9F" w:rsidP="00BF6F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7D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456A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="00425E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Положення про </w:t>
      </w:r>
    </w:p>
    <w:p w:rsidR="00425E68" w:rsidRDefault="00425E68" w:rsidP="00BF6F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Інвестиційний паспорт Ічнянської міської</w:t>
      </w:r>
    </w:p>
    <w:p w:rsidR="00425E68" w:rsidRDefault="00425E68" w:rsidP="00BF6F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територіальної громади </w:t>
      </w:r>
    </w:p>
    <w:p w:rsidR="00425E68" w:rsidRDefault="00425E68" w:rsidP="00425E6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67B6" w:rsidRDefault="00EA67B6" w:rsidP="006456CA">
      <w:pPr>
        <w:spacing w:after="36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C07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Відповідно до </w:t>
      </w:r>
      <w:r w:rsidR="006F2316" w:rsidRPr="006F231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підпункту 3 пункту б</w:t>
      </w:r>
      <w:r w:rsidRPr="006F231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статті 28</w:t>
      </w:r>
      <w:r w:rsidRPr="005C07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Закону України «Про міс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цеве самоврядування в Україні»</w:t>
      </w:r>
      <w:r w:rsidRPr="005C07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6F231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статті 16</w:t>
      </w:r>
      <w:r w:rsidR="006F2316" w:rsidRPr="006F231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6456CA" w:rsidRPr="006456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Закону України </w:t>
      </w:r>
      <w:r w:rsidR="006456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«Про інвестиційну діяльність»</w:t>
      </w:r>
      <w:r w:rsidR="00D70B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6456CA" w:rsidRPr="006456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70BC4"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"Про режим іноземного інвестування"</w:t>
      </w:r>
      <w:r w:rsidR="00D70BC4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</w:t>
      </w:r>
      <w:r w:rsidR="006456CA" w:rsidRPr="006456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 метою </w:t>
      </w:r>
      <w:r w:rsidR="006456CA" w:rsidRPr="005C07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популяризації </w:t>
      </w:r>
      <w:r w:rsidR="006456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та </w:t>
      </w:r>
      <w:r w:rsidR="006456CA" w:rsidRPr="006456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ефективної реалізації інвестиційного потенціалу</w:t>
      </w:r>
      <w:r w:rsidR="006456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6456CA" w:rsidRPr="006456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сприяння </w:t>
      </w:r>
      <w:r w:rsidR="006456CA" w:rsidRPr="006F231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інвестиційній активності</w:t>
      </w:r>
      <w:r w:rsidR="006456CA" w:rsidRPr="006456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підвищення конкурентоспроможност</w:t>
      </w:r>
      <w:r w:rsidR="006456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 та економічного розвитку Ічнянської</w:t>
      </w:r>
      <w:r w:rsidR="006456CA" w:rsidRPr="005C07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територіальної громади</w:t>
      </w:r>
      <w:r w:rsidR="006456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:</w:t>
      </w:r>
    </w:p>
    <w:p w:rsidR="006456CA" w:rsidRDefault="006456CA" w:rsidP="006456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  <w:r w:rsidRPr="00D21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456CA" w:rsidRDefault="006456CA" w:rsidP="006456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Затвердити:</w:t>
      </w:r>
    </w:p>
    <w:p w:rsidR="006456CA" w:rsidRDefault="006456CA" w:rsidP="006456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78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1.1. </w:t>
      </w:r>
      <w:r w:rsidR="00952E14" w:rsidRPr="0095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Положення про Інвестиційний паспорт Ічнянської міської</w:t>
      </w:r>
      <w:r w:rsidR="0095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52E14" w:rsidRPr="0095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</w:t>
      </w:r>
      <w:r w:rsidR="00CC52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згідно з додатком</w:t>
      </w:r>
      <w:r w:rsidR="005216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  <w:r w:rsidRPr="009A78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216DD" w:rsidRDefault="005216DD" w:rsidP="005216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1.2. </w:t>
      </w:r>
      <w:r w:rsidRPr="005216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Регламент формування Інвестиційного паспорта Ічнянської міської територіальної громади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згідно з додатком 2.</w:t>
      </w:r>
    </w:p>
    <w:p w:rsidR="00BA4426" w:rsidRPr="00BA4426" w:rsidRDefault="00BA4426" w:rsidP="00BA44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Сектор</w:t>
      </w:r>
      <w:r w:rsidRPr="00BA44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економічного розвитку та </w:t>
      </w:r>
      <w:r w:rsidRPr="00BA44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інвестицій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забезпечити щорічне </w:t>
      </w:r>
      <w:r w:rsidRPr="00BA44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оновлення даних Інвестиційного паспорту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Ічнянської міської т</w:t>
      </w:r>
      <w:r w:rsidR="00722B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ериторіальної громади</w:t>
      </w:r>
      <w:r w:rsidRPr="00BA44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52E14" w:rsidRPr="009A7874" w:rsidRDefault="00BA4426" w:rsidP="00BA44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A44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Контроль за виконанням </w:t>
      </w:r>
      <w:r w:rsidR="00FC22AD" w:rsidRPr="00BA44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даного</w:t>
      </w:r>
      <w:r w:rsidR="00FC2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розпорядження </w:t>
      </w:r>
      <w:r w:rsidRPr="00BA44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покласти на першого заступника міського голови </w:t>
      </w:r>
      <w:r w:rsidR="00FC2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діяльності виконавчих органів ради Животягу Я.В.</w:t>
      </w:r>
    </w:p>
    <w:p w:rsidR="006456CA" w:rsidRDefault="006456CA" w:rsidP="006456CA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456CA" w:rsidRDefault="006456CA" w:rsidP="006456CA">
      <w:pPr>
        <w:pStyle w:val="a3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6456CA" w:rsidRDefault="006456CA" w:rsidP="006456CA">
      <w:pPr>
        <w:pStyle w:val="a3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56CA" w:rsidRPr="009A32AD" w:rsidRDefault="006456CA" w:rsidP="006456CA">
      <w:pPr>
        <w:spacing w:after="0" w:line="240" w:lineRule="auto"/>
        <w:jc w:val="both"/>
        <w:rPr>
          <w:lang w:val="uk-UA"/>
        </w:rPr>
      </w:pPr>
      <w:r w:rsidRPr="009A32AD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Pr="009A32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Олена БУТУРЛИМ</w:t>
      </w:r>
    </w:p>
    <w:p w:rsidR="006456CA" w:rsidRPr="00C04613" w:rsidRDefault="006456CA" w:rsidP="006456C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uk-UA"/>
        </w:rPr>
      </w:pPr>
    </w:p>
    <w:p w:rsidR="006456CA" w:rsidRPr="00B94E79" w:rsidRDefault="006456CA" w:rsidP="006456CA">
      <w:pPr>
        <w:rPr>
          <w:lang w:val="uk-UA"/>
        </w:rPr>
      </w:pPr>
    </w:p>
    <w:p w:rsidR="006456CA" w:rsidRDefault="006456CA" w:rsidP="006456CA">
      <w:pPr>
        <w:spacing w:after="36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6C7233" w:rsidRDefault="006C7233" w:rsidP="006456CA">
      <w:pPr>
        <w:spacing w:after="360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854DB" w:rsidRDefault="00E854DB" w:rsidP="00DE1A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633042" w:rsidRPr="00633042" w:rsidRDefault="00633042" w:rsidP="006330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30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ab/>
      </w:r>
    </w:p>
    <w:p w:rsidR="00E854DB" w:rsidRPr="00E854DB" w:rsidRDefault="0013142E" w:rsidP="0013142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216DD"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</w:t>
      </w:r>
      <w:r w:rsidR="009A78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</w:t>
      </w:r>
      <w:r w:rsidR="00E854DB" w:rsidRPr="00E854D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E854DB" w:rsidRPr="00E854DB" w:rsidRDefault="00E854DB" w:rsidP="00B5080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E854DB" w:rsidRPr="00E854DB" w:rsidRDefault="00E854DB" w:rsidP="00B5080C">
      <w:pPr>
        <w:suppressAutoHyphens/>
        <w:spacing w:after="0" w:line="240" w:lineRule="auto"/>
        <w:ind w:left="5954"/>
        <w:rPr>
          <w:rFonts w:ascii="Calibri" w:eastAsia="SimSun" w:hAnsi="Calibri" w:cs="font1310"/>
          <w:lang w:val="uk-UA"/>
        </w:rPr>
      </w:pPr>
      <w:r w:rsidRPr="00E854DB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ЗАТВЕРДЖЕНО</w:t>
      </w:r>
    </w:p>
    <w:p w:rsidR="00326F89" w:rsidRDefault="00326F89" w:rsidP="00B5080C">
      <w:pPr>
        <w:suppressAutoHyphens/>
        <w:spacing w:after="0" w:line="240" w:lineRule="auto"/>
        <w:ind w:left="5954"/>
        <w:rPr>
          <w:rFonts w:ascii="Times New Roman" w:eastAsia="SimSun" w:hAnsi="Times New Roman" w:cs="Times New Roman"/>
          <w:sz w:val="28"/>
          <w:szCs w:val="28"/>
          <w:lang w:val="uk-UA"/>
        </w:rPr>
      </w:pPr>
    </w:p>
    <w:p w:rsidR="00E854DB" w:rsidRPr="00E854DB" w:rsidRDefault="00E854DB" w:rsidP="00B5080C">
      <w:pPr>
        <w:suppressAutoHyphens/>
        <w:spacing w:after="0" w:line="240" w:lineRule="auto"/>
        <w:ind w:left="5954"/>
        <w:rPr>
          <w:rFonts w:ascii="Calibri" w:eastAsia="SimSun" w:hAnsi="Calibri" w:cs="font1310"/>
          <w:lang w:val="uk-UA"/>
        </w:rPr>
      </w:pPr>
      <w:r w:rsidRPr="00E854DB">
        <w:rPr>
          <w:rFonts w:ascii="Times New Roman" w:eastAsia="SimSun" w:hAnsi="Times New Roman" w:cs="Times New Roman"/>
          <w:sz w:val="28"/>
          <w:szCs w:val="28"/>
          <w:lang w:val="uk-UA"/>
        </w:rPr>
        <w:t>Розпорядження міського голови</w:t>
      </w:r>
    </w:p>
    <w:p w:rsidR="00E854DB" w:rsidRPr="00E854DB" w:rsidRDefault="0013142E" w:rsidP="00EA5581">
      <w:pPr>
        <w:suppressAutoHyphens/>
        <w:spacing w:after="0" w:line="240" w:lineRule="auto"/>
        <w:ind w:left="5954"/>
        <w:rPr>
          <w:rFonts w:ascii="Calibri" w:eastAsia="SimSun" w:hAnsi="Calibri" w:cs="font1310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u w:val="single"/>
          <w:lang w:val="uk-UA"/>
        </w:rPr>
        <w:t>03</w:t>
      </w:r>
      <w:r w:rsidR="00E854DB" w:rsidRPr="00E854DB">
        <w:rPr>
          <w:rFonts w:ascii="Times New Roman" w:eastAsia="SimSun" w:hAnsi="Times New Roman" w:cs="Times New Roman"/>
          <w:sz w:val="28"/>
          <w:szCs w:val="28"/>
          <w:u w:val="single"/>
          <w:lang w:val="uk-UA"/>
        </w:rPr>
        <w:t xml:space="preserve"> </w:t>
      </w:r>
      <w:r w:rsidR="006C7233">
        <w:rPr>
          <w:rFonts w:ascii="Times New Roman" w:eastAsia="SimSun" w:hAnsi="Times New Roman" w:cs="Times New Roman"/>
          <w:sz w:val="28"/>
          <w:szCs w:val="28"/>
          <w:u w:val="single"/>
          <w:lang w:val="uk-UA"/>
        </w:rPr>
        <w:t>червня 2026</w:t>
      </w:r>
      <w:r w:rsidR="00E854DB" w:rsidRPr="00E854DB">
        <w:rPr>
          <w:rFonts w:ascii="Times New Roman" w:eastAsia="SimSun" w:hAnsi="Times New Roman" w:cs="Times New Roman"/>
          <w:sz w:val="28"/>
          <w:szCs w:val="28"/>
          <w:u w:val="single"/>
          <w:lang w:val="uk-UA"/>
        </w:rPr>
        <w:t xml:space="preserve"> року</w:t>
      </w:r>
      <w:r w:rsidR="00E854DB" w:rsidRPr="00E854DB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>122</w:t>
      </w:r>
    </w:p>
    <w:p w:rsidR="00685EFC" w:rsidRPr="00685EFC" w:rsidRDefault="00685EFC" w:rsidP="00685EFC">
      <w:pPr>
        <w:jc w:val="both"/>
        <w:rPr>
          <w:rFonts w:ascii="Proxima Nova" w:eastAsia="Proxima Nova" w:hAnsi="Proxima Nova" w:cs="Proxima Nova"/>
          <w:lang w:val="uk" w:eastAsia="uk-UA"/>
        </w:rPr>
      </w:pPr>
    </w:p>
    <w:p w:rsidR="00685EFC" w:rsidRPr="00966B76" w:rsidRDefault="00685EFC" w:rsidP="00532E5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66B7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Положення </w:t>
      </w:r>
    </w:p>
    <w:p w:rsidR="00685EFC" w:rsidRPr="00966B76" w:rsidRDefault="00685EFC" w:rsidP="00532E55">
      <w:pPr>
        <w:spacing w:after="0" w:line="240" w:lineRule="auto"/>
        <w:ind w:firstLine="567"/>
        <w:jc w:val="center"/>
        <w:rPr>
          <w:rFonts w:ascii="Proxima Nova" w:eastAsia="Proxima Nova" w:hAnsi="Proxima Nova" w:cs="Proxima Nova"/>
          <w:b/>
          <w:bCs/>
          <w:lang w:val="uk" w:eastAsia="uk-UA"/>
        </w:rPr>
      </w:pPr>
      <w:r w:rsidRPr="00966B7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Інвестиційний паспорт Ічнянської міської територіальної громади</w:t>
      </w:r>
    </w:p>
    <w:p w:rsidR="00685EFC" w:rsidRPr="00966B76" w:rsidRDefault="00685EFC" w:rsidP="00532E55">
      <w:pPr>
        <w:ind w:firstLine="567"/>
        <w:jc w:val="both"/>
        <w:rPr>
          <w:rFonts w:ascii="Proxima Nova" w:eastAsia="Proxima Nova" w:hAnsi="Proxima Nova" w:cs="Proxima Nova"/>
          <w:b/>
          <w:lang w:val="uk" w:eastAsia="uk-UA"/>
        </w:rPr>
      </w:pPr>
    </w:p>
    <w:p w:rsidR="00685EFC" w:rsidRPr="00685EFC" w:rsidRDefault="00685EFC" w:rsidP="00532E55">
      <w:pPr>
        <w:ind w:firstLine="567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Це Положення про Інвестиційний паспорт </w:t>
      </w:r>
      <w:r>
        <w:rPr>
          <w:rFonts w:ascii="Proxima Nova" w:eastAsia="Proxima Nova" w:hAnsi="Proxima Nova" w:cs="Proxima Nova"/>
          <w:sz w:val="28"/>
          <w:szCs w:val="28"/>
          <w:lang w:val="uk" w:eastAsia="uk-UA"/>
        </w:rPr>
        <w:t>Ічнянської міської територіальної</w:t>
      </w:r>
      <w:r w:rsidR="00532E55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</w:t>
      </w:r>
      <w:r>
        <w:rPr>
          <w:rFonts w:ascii="Proxima Nova" w:eastAsia="Proxima Nova" w:hAnsi="Proxima Nova" w:cs="Proxima Nova"/>
          <w:sz w:val="28"/>
          <w:szCs w:val="28"/>
          <w:lang w:val="uk" w:eastAsia="uk-UA"/>
        </w:rPr>
        <w:t>громади</w:t>
      </w:r>
      <w:r w:rsidR="00D927A9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(далі – Положення)</w:t>
      </w: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розроблено відповідно до Законів України "Про інвестиційну діяльність", "Про режим іноземного інвестування", "Про місцеве самоврядування в Україні".</w:t>
      </w:r>
    </w:p>
    <w:p w:rsidR="00685EFC" w:rsidRPr="00685EFC" w:rsidRDefault="00685EFC" w:rsidP="00532E55">
      <w:pPr>
        <w:ind w:firstLine="567"/>
        <w:jc w:val="both"/>
        <w:rPr>
          <w:rFonts w:ascii="Proxima Nova" w:eastAsia="Proxima Nova" w:hAnsi="Proxima Nova" w:cs="Proxima Nova"/>
          <w:b/>
          <w:bCs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b/>
          <w:bCs/>
          <w:sz w:val="28"/>
          <w:szCs w:val="28"/>
          <w:lang w:val="uk" w:eastAsia="uk-UA"/>
        </w:rPr>
        <w:t>1. Загальні положення</w:t>
      </w:r>
    </w:p>
    <w:p w:rsidR="00685EFC" w:rsidRPr="00506390" w:rsidRDefault="00413B30" w:rsidP="00532E55">
      <w:pPr>
        <w:ind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1.1. </w:t>
      </w:r>
      <w:r w:rsidR="00685EFC"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Положення визначає вимоги до Інвестиційного паспорту </w:t>
      </w:r>
      <w:r w:rsidR="00D70BC4" w:rsidRPr="0095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Ічнянської міської</w:t>
      </w:r>
      <w:r w:rsidR="00D70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70BC4" w:rsidRPr="00952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</w:t>
      </w:r>
      <w:r w:rsidR="00D70BC4"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</w:t>
      </w:r>
      <w:r w:rsidR="00685EFC"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(далі за текстом - Інвестиційний паспорт), його </w:t>
      </w:r>
      <w:r w:rsidR="00685EFC" w:rsidRPr="00685EFC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структуру та порядок формування.</w:t>
      </w:r>
    </w:p>
    <w:p w:rsidR="00506390" w:rsidRPr="00685EFC" w:rsidRDefault="00506390" w:rsidP="00532E55">
      <w:pPr>
        <w:ind w:firstLine="567"/>
        <w:jc w:val="both"/>
        <w:rPr>
          <w:rFonts w:ascii="Times New Roman" w:eastAsia="Proxima Nova" w:hAnsi="Times New Roman" w:cs="Times New Roman"/>
          <w:sz w:val="28"/>
          <w:szCs w:val="28"/>
          <w:lang w:val="uk-UA" w:eastAsia="uk-UA"/>
        </w:rPr>
      </w:pPr>
      <w:r w:rsidRPr="00506390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  <w:lang w:val="uk-UA"/>
        </w:rPr>
        <w:t>Інвестиційний паспорт громади — це ключовий маркетинговий документ, який комплексно презентує потенціал, ресурси та конкурентні переваги території для залучення бізнесу, інвестицій та створення нових робочих місць</w:t>
      </w:r>
      <w: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  <w:lang w:val="uk-UA"/>
        </w:rPr>
        <w:t>.</w:t>
      </w:r>
    </w:p>
    <w:p w:rsidR="00506390" w:rsidRPr="00506390" w:rsidRDefault="00506390" w:rsidP="00532E5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6390">
        <w:rPr>
          <w:rFonts w:ascii="Times New Roman" w:hAnsi="Times New Roman" w:cs="Times New Roman"/>
          <w:sz w:val="28"/>
          <w:szCs w:val="28"/>
          <w:lang w:val="uk-UA"/>
        </w:rPr>
        <w:t>1.2. Завдання та мета:</w:t>
      </w:r>
    </w:p>
    <w:p w:rsidR="00506390" w:rsidRPr="00506390" w:rsidRDefault="00506390" w:rsidP="00532E5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6390">
        <w:rPr>
          <w:rFonts w:ascii="Times New Roman" w:hAnsi="Times New Roman" w:cs="Times New Roman"/>
          <w:sz w:val="28"/>
          <w:szCs w:val="28"/>
          <w:lang w:val="uk-UA"/>
        </w:rPr>
        <w:t>Систематизація наявних ресурсів громади (людських, природних, інфраструктурних;</w:t>
      </w:r>
    </w:p>
    <w:p w:rsidR="00506390" w:rsidRPr="00506390" w:rsidRDefault="00506390" w:rsidP="00532E5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6390">
        <w:rPr>
          <w:rFonts w:ascii="Times New Roman" w:hAnsi="Times New Roman" w:cs="Times New Roman"/>
          <w:sz w:val="28"/>
          <w:szCs w:val="28"/>
          <w:lang w:val="uk-UA"/>
        </w:rPr>
        <w:t>Надання вичерпної інформації для потенційних інвесторів в одному документі;</w:t>
      </w:r>
    </w:p>
    <w:p w:rsidR="00506390" w:rsidRPr="00506390" w:rsidRDefault="00506390" w:rsidP="00532E5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6390">
        <w:rPr>
          <w:rFonts w:ascii="Times New Roman" w:hAnsi="Times New Roman" w:cs="Times New Roman"/>
          <w:sz w:val="28"/>
          <w:szCs w:val="28"/>
          <w:lang w:val="uk-UA"/>
        </w:rPr>
        <w:t>Формування позитивного іміджу Ічнянської міської територіальної громади на регіо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нальному та міжнародному рівнях, </w:t>
      </w:r>
      <w:r w:rsidRPr="00506390">
        <w:rPr>
          <w:rFonts w:ascii="Times New Roman" w:hAnsi="Times New Roman" w:cs="Times New Roman"/>
          <w:sz w:val="28"/>
          <w:szCs w:val="28"/>
          <w:lang w:val="uk-UA"/>
        </w:rPr>
        <w:t>залучення інвесторів, презентація економічних переваг</w:t>
      </w:r>
      <w:r>
        <w:rPr>
          <w:rFonts w:ascii="Times New Roman" w:hAnsi="Times New Roman" w:cs="Times New Roman"/>
          <w:sz w:val="28"/>
          <w:szCs w:val="28"/>
          <w:lang w:val="uk-UA"/>
        </w:rPr>
        <w:t>, створення нових робочих місць</w:t>
      </w:r>
      <w:r w:rsidRPr="005063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6390" w:rsidRPr="00506390" w:rsidRDefault="00A37823" w:rsidP="00532E5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6390">
        <w:rPr>
          <w:rFonts w:ascii="Times New Roman" w:hAnsi="Times New Roman" w:cs="Times New Roman"/>
          <w:sz w:val="28"/>
          <w:szCs w:val="28"/>
          <w:lang w:val="uk-UA"/>
        </w:rPr>
        <w:t>Принципи формування: достовірність, актуальність, відкритість, доступність інформації.</w:t>
      </w:r>
    </w:p>
    <w:p w:rsidR="00685EFC" w:rsidRPr="00685EFC" w:rsidRDefault="00685EFC" w:rsidP="00532E55">
      <w:pPr>
        <w:ind w:firstLine="567"/>
        <w:jc w:val="both"/>
        <w:rPr>
          <w:rFonts w:ascii="Proxima Nova" w:eastAsia="Proxima Nova" w:hAnsi="Proxima Nova" w:cs="Proxima Nova"/>
          <w:b/>
          <w:bCs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b/>
          <w:bCs/>
          <w:sz w:val="28"/>
          <w:szCs w:val="28"/>
          <w:lang w:val="uk" w:eastAsia="uk-UA"/>
        </w:rPr>
        <w:t>2. Структура Інвестиційного паспорта</w:t>
      </w:r>
    </w:p>
    <w:p w:rsidR="00685EFC" w:rsidRPr="00685EFC" w:rsidRDefault="00685EFC" w:rsidP="00532E55">
      <w:pPr>
        <w:ind w:firstLine="567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2.1. Інвестиційний паспорт є щорічним місцевим інформаційно-презентаційним виданням, що містить наступну інформацію:</w:t>
      </w:r>
    </w:p>
    <w:p w:rsidR="00532E55" w:rsidRPr="00532E55" w:rsidRDefault="00685EFC" w:rsidP="00532E5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lastRenderedPageBreak/>
        <w:t xml:space="preserve">2.1.1. Загальні відомості про </w:t>
      </w:r>
      <w:r w:rsidR="00D70BC4">
        <w:rPr>
          <w:rFonts w:ascii="Proxima Nova" w:eastAsia="Proxima Nova" w:hAnsi="Proxima Nova" w:cs="Proxima Nova"/>
          <w:sz w:val="28"/>
          <w:szCs w:val="28"/>
          <w:lang w:val="uk" w:eastAsia="uk-UA"/>
        </w:rPr>
        <w:t>Ічнянську міську територіальну громаду</w:t>
      </w:r>
      <w:r w:rsidR="00437FC0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(географічне розташування</w:t>
      </w: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, природний потенціал, земельні ресурси, логістика</w:t>
      </w:r>
      <w:r w:rsidR="00532E55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, </w:t>
      </w:r>
      <w:r w:rsidR="00532E55" w:rsidRPr="00532E55">
        <w:rPr>
          <w:rFonts w:ascii="Times New Roman" w:hAnsi="Times New Roman" w:cs="Times New Roman"/>
          <w:sz w:val="28"/>
          <w:szCs w:val="28"/>
          <w:lang w:val="uk"/>
        </w:rPr>
        <w:t>інфраструктура, енергозабезпечення, водопостачання, телекомунікації).</w:t>
      </w:r>
    </w:p>
    <w:p w:rsidR="00392648" w:rsidRPr="00392648" w:rsidRDefault="00685EFC" w:rsidP="00532E55">
      <w:pPr>
        <w:ind w:firstLine="567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2.1.2. </w:t>
      </w:r>
      <w:r w:rsidR="00392648" w:rsidRPr="00392648">
        <w:rPr>
          <w:rFonts w:ascii="Times New Roman" w:hAnsi="Times New Roman" w:cs="Times New Roman"/>
          <w:sz w:val="28"/>
          <w:szCs w:val="28"/>
          <w:lang w:val="uk"/>
        </w:rPr>
        <w:t>Економіка та бізнес: структура місцевої економіки, перелік провідних підприємств, малий та середній бізнес.</w:t>
      </w:r>
    </w:p>
    <w:p w:rsidR="00685EFC" w:rsidRPr="00685EFC" w:rsidRDefault="00685EFC" w:rsidP="00532E55">
      <w:pPr>
        <w:ind w:firstLine="567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Провідні напрями розвитку громади (по галузях економіки), місцевий промисловий та агропромисловий потенціал.</w:t>
      </w:r>
    </w:p>
    <w:p w:rsidR="00685EFC" w:rsidRPr="00685EFC" w:rsidRDefault="00685EFC" w:rsidP="00532E55">
      <w:pPr>
        <w:ind w:firstLine="567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2.1.3. Найпотужніші підприємства громади (назва підприємства, перелік основної продукції).</w:t>
      </w:r>
    </w:p>
    <w:p w:rsidR="00685EFC" w:rsidRPr="00685EFC" w:rsidRDefault="00685EFC" w:rsidP="00532E55">
      <w:pPr>
        <w:ind w:firstLine="567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2.1.4. Показники соціально-економічного розвитку та інвестиційну діяльність </w:t>
      </w:r>
      <w:r w:rsidR="00D70BC4">
        <w:rPr>
          <w:rFonts w:ascii="Proxima Nova" w:eastAsia="Proxima Nova" w:hAnsi="Proxima Nova" w:cs="Proxima Nova"/>
          <w:sz w:val="28"/>
          <w:szCs w:val="28"/>
          <w:lang w:val="uk" w:eastAsia="uk-UA"/>
        </w:rPr>
        <w:t>Ічнянської міської територіальної громади</w:t>
      </w: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.</w:t>
      </w:r>
    </w:p>
    <w:p w:rsidR="00685EFC" w:rsidRPr="00685EFC" w:rsidRDefault="00685EFC" w:rsidP="00532E55">
      <w:pPr>
        <w:ind w:firstLine="567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2.1.5. Бюджет громади, місцеві податки і збори.</w:t>
      </w:r>
    </w:p>
    <w:p w:rsidR="00685EFC" w:rsidRPr="00685EFC" w:rsidRDefault="00685EFC" w:rsidP="00532E5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2.1.6. Демографічні </w:t>
      </w:r>
      <w:r w:rsidR="00392648" w:rsidRPr="00392648">
        <w:rPr>
          <w:rFonts w:ascii="Times New Roman" w:hAnsi="Times New Roman" w:cs="Times New Roman"/>
          <w:sz w:val="28"/>
          <w:szCs w:val="28"/>
          <w:lang w:val="uk"/>
        </w:rPr>
        <w:t>та трудові ресурси</w:t>
      </w: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</w:t>
      </w:r>
      <w:r w:rsidR="00D70BC4" w:rsidRPr="00392648">
        <w:rPr>
          <w:rFonts w:ascii="Proxima Nova" w:eastAsia="Proxima Nova" w:hAnsi="Proxima Nova" w:cs="Proxima Nova"/>
          <w:sz w:val="28"/>
          <w:szCs w:val="28"/>
          <w:lang w:val="uk" w:eastAsia="uk-UA"/>
        </w:rPr>
        <w:t>Ічнянської міської територіальної громади</w:t>
      </w:r>
      <w:r w:rsidR="00392648" w:rsidRPr="00392648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, місцевий ринок праці: </w:t>
      </w:r>
      <w:r w:rsidR="00437FC0" w:rsidRPr="00392648">
        <w:rPr>
          <w:rFonts w:ascii="Times New Roman" w:hAnsi="Times New Roman" w:cs="Times New Roman"/>
          <w:sz w:val="28"/>
          <w:szCs w:val="28"/>
          <w:lang w:val="uk"/>
        </w:rPr>
        <w:t>чисельність населення, освітній рівень, наявність навчальних закладів.</w:t>
      </w:r>
      <w:r w:rsidR="00392648" w:rsidRPr="00392648">
        <w:rPr>
          <w:rFonts w:ascii="Times New Roman" w:hAnsi="Times New Roman" w:cs="Times New Roman"/>
          <w:sz w:val="28"/>
          <w:szCs w:val="28"/>
          <w:lang w:val="uk"/>
        </w:rPr>
        <w:t xml:space="preserve"> </w:t>
      </w:r>
    </w:p>
    <w:p w:rsidR="00685EFC" w:rsidRPr="00685EFC" w:rsidRDefault="00685EFC" w:rsidP="00532E55">
      <w:pPr>
        <w:ind w:firstLine="567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2.1.7. Промисловий та агропромисловий потенціал</w:t>
      </w:r>
      <w:r w:rsidR="00D70BC4" w:rsidRPr="00D70BC4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</w:t>
      </w:r>
      <w:r w:rsidR="00D70BC4">
        <w:rPr>
          <w:rFonts w:ascii="Proxima Nova" w:eastAsia="Proxima Nova" w:hAnsi="Proxima Nova" w:cs="Proxima Nova"/>
          <w:sz w:val="28"/>
          <w:szCs w:val="28"/>
          <w:lang w:val="uk" w:eastAsia="uk-UA"/>
        </w:rPr>
        <w:t>Ічнянської міської територіальної громади</w:t>
      </w: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.</w:t>
      </w:r>
    </w:p>
    <w:p w:rsidR="00685EFC" w:rsidRPr="00685EFC" w:rsidRDefault="00685EFC" w:rsidP="00532E55">
      <w:pPr>
        <w:ind w:firstLine="567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2.1.8. Науково-інноваційний та освітній потенціал </w:t>
      </w:r>
      <w:r w:rsidR="00D70BC4">
        <w:rPr>
          <w:rFonts w:ascii="Proxima Nova" w:eastAsia="Proxima Nova" w:hAnsi="Proxima Nova" w:cs="Proxima Nova"/>
          <w:sz w:val="28"/>
          <w:szCs w:val="28"/>
          <w:lang w:val="uk" w:eastAsia="uk-UA"/>
        </w:rPr>
        <w:t>Ічнянської міської територіальної громади</w:t>
      </w: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.</w:t>
      </w:r>
    </w:p>
    <w:p w:rsidR="00685EFC" w:rsidRPr="00685EFC" w:rsidRDefault="00D70BC4" w:rsidP="00532E55">
      <w:pPr>
        <w:ind w:firstLine="567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>
        <w:rPr>
          <w:rFonts w:ascii="Proxima Nova" w:eastAsia="Proxima Nova" w:hAnsi="Proxima Nova" w:cs="Proxima Nova"/>
          <w:sz w:val="28"/>
          <w:szCs w:val="28"/>
          <w:lang w:val="uk" w:eastAsia="uk-UA"/>
        </w:rPr>
        <w:t>2.1.9</w:t>
      </w:r>
      <w:r w:rsidR="00685EFC"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. Соціальна інфраструктура громади.</w:t>
      </w:r>
    </w:p>
    <w:p w:rsidR="00685EFC" w:rsidRPr="00685EFC" w:rsidRDefault="00D70BC4" w:rsidP="00532E55">
      <w:pPr>
        <w:ind w:firstLine="567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>
        <w:rPr>
          <w:rFonts w:ascii="Proxima Nova" w:eastAsia="Proxima Nova" w:hAnsi="Proxima Nova" w:cs="Proxima Nova"/>
          <w:sz w:val="28"/>
          <w:szCs w:val="28"/>
          <w:lang w:val="uk" w:eastAsia="uk-UA"/>
        </w:rPr>
        <w:t>2.1.10</w:t>
      </w:r>
      <w:r w:rsidR="00685EFC"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. Перелік інвестиційних проектів та бізнес-пропозицій для потенційних інвесторів.</w:t>
      </w:r>
    </w:p>
    <w:p w:rsidR="00437FC0" w:rsidRPr="00437FC0" w:rsidRDefault="00D70BC4" w:rsidP="00532E5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"/>
        </w:rPr>
      </w:pPr>
      <w:r>
        <w:rPr>
          <w:rFonts w:ascii="Proxima Nova" w:eastAsia="Proxima Nova" w:hAnsi="Proxima Nova" w:cs="Proxima Nova"/>
          <w:sz w:val="28"/>
          <w:szCs w:val="28"/>
          <w:lang w:val="uk" w:eastAsia="uk-UA"/>
        </w:rPr>
        <w:t>2.1.11</w:t>
      </w:r>
      <w:r w:rsidR="00685EFC"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. </w:t>
      </w:r>
      <w:r w:rsidR="00437FC0" w:rsidRPr="00437FC0">
        <w:rPr>
          <w:rFonts w:ascii="Times New Roman" w:hAnsi="Times New Roman" w:cs="Times New Roman"/>
          <w:sz w:val="28"/>
          <w:szCs w:val="28"/>
          <w:lang w:val="uk"/>
        </w:rPr>
        <w:t>Земельні ресурси та нерухомість (Інвестиційні майданчики): інформація про вільні земель</w:t>
      </w:r>
      <w:r w:rsidR="00437FC0">
        <w:rPr>
          <w:rFonts w:ascii="Times New Roman" w:hAnsi="Times New Roman" w:cs="Times New Roman"/>
          <w:sz w:val="28"/>
          <w:szCs w:val="28"/>
          <w:lang w:val="uk"/>
        </w:rPr>
        <w:t>ні ділянки, промислові об’єкти</w:t>
      </w:r>
      <w:r w:rsidR="00437FC0" w:rsidRPr="00437FC0">
        <w:rPr>
          <w:rFonts w:ascii="Times New Roman" w:hAnsi="Times New Roman" w:cs="Times New Roman"/>
          <w:sz w:val="28"/>
          <w:szCs w:val="28"/>
          <w:lang w:val="uk"/>
        </w:rPr>
        <w:t>, які готові до передачі в оренду чи власність.</w:t>
      </w:r>
    </w:p>
    <w:p w:rsidR="00685EFC" w:rsidRPr="00685EFC" w:rsidRDefault="00685EFC" w:rsidP="00532E55">
      <w:pPr>
        <w:ind w:firstLine="567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Перелік об'єктів (ділянок промислового, сільськогосподарського призначення, об'єктів незавершеного будівництва тощо), що можуть бути потенційно цікавими для інвестора.</w:t>
      </w:r>
    </w:p>
    <w:p w:rsidR="00685EFC" w:rsidRPr="00685EFC" w:rsidRDefault="00685EFC" w:rsidP="00532E55">
      <w:pPr>
        <w:ind w:firstLine="567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2.1.1</w:t>
      </w:r>
      <w:r w:rsidR="00D70BC4">
        <w:rPr>
          <w:rFonts w:ascii="Proxima Nova" w:eastAsia="Proxima Nova" w:hAnsi="Proxima Nova" w:cs="Proxima Nova"/>
          <w:sz w:val="28"/>
          <w:szCs w:val="28"/>
          <w:lang w:val="uk" w:eastAsia="uk-UA"/>
        </w:rPr>
        <w:t>2</w:t>
      </w: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. Інформація про міжнародні партнерства та грантову діяльність </w:t>
      </w:r>
      <w:r w:rsidR="00D70BC4" w:rsidRPr="00D70BC4">
        <w:rPr>
          <w:rFonts w:ascii="Proxima Nova" w:eastAsia="Proxima Nova" w:hAnsi="Proxima Nova" w:cs="Proxima Nova"/>
          <w:sz w:val="28"/>
          <w:szCs w:val="28"/>
          <w:lang w:val="uk" w:eastAsia="uk-UA"/>
        </w:rPr>
        <w:t>Ічнянської міської територіальної громади</w:t>
      </w:r>
      <w:r w:rsidR="00D70BC4">
        <w:rPr>
          <w:rFonts w:ascii="Proxima Nova" w:eastAsia="Proxima Nova" w:hAnsi="Proxima Nova" w:cs="Proxima Nova"/>
          <w:sz w:val="28"/>
          <w:szCs w:val="28"/>
          <w:lang w:val="uk" w:eastAsia="uk-UA"/>
        </w:rPr>
        <w:t>.</w:t>
      </w:r>
    </w:p>
    <w:p w:rsidR="00437FC0" w:rsidRPr="00326F89" w:rsidRDefault="00D70BC4" w:rsidP="00326F89">
      <w:pPr>
        <w:ind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392648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2.1.13</w:t>
      </w:r>
      <w:r w:rsidR="00392648" w:rsidRPr="00392648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.</w:t>
      </w:r>
      <w:r w:rsidR="00685EFC" w:rsidRPr="00685EFC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 </w:t>
      </w:r>
      <w:r w:rsidR="00392648" w:rsidRPr="00392648">
        <w:rPr>
          <w:rFonts w:ascii="Times New Roman" w:hAnsi="Times New Roman" w:cs="Times New Roman"/>
          <w:sz w:val="28"/>
          <w:szCs w:val="28"/>
          <w:lang w:val="uk"/>
        </w:rPr>
        <w:t xml:space="preserve">Контакти: вихідні дані органу місцевого самоврядування та </w:t>
      </w:r>
      <w:r w:rsidR="00685EFC" w:rsidRPr="00685EFC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відповідальних осіб за залучення і супровід інвесторів.</w:t>
      </w:r>
    </w:p>
    <w:p w:rsidR="00685EFC" w:rsidRPr="00685EFC" w:rsidRDefault="00685EFC" w:rsidP="00D70BC4">
      <w:pPr>
        <w:ind w:firstLine="709"/>
        <w:jc w:val="both"/>
        <w:rPr>
          <w:rFonts w:ascii="Proxima Nova" w:eastAsia="Proxima Nova" w:hAnsi="Proxima Nova" w:cs="Proxima Nova"/>
          <w:b/>
          <w:bCs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b/>
          <w:bCs/>
          <w:sz w:val="28"/>
          <w:szCs w:val="28"/>
          <w:lang w:val="uk" w:eastAsia="uk-UA"/>
        </w:rPr>
        <w:lastRenderedPageBreak/>
        <w:t>3. Порядок формування</w:t>
      </w:r>
      <w:r w:rsidR="00F51452">
        <w:rPr>
          <w:rFonts w:ascii="Proxima Nova" w:eastAsia="Proxima Nova" w:hAnsi="Proxima Nova" w:cs="Proxima Nova"/>
          <w:b/>
          <w:bCs/>
          <w:sz w:val="28"/>
          <w:szCs w:val="28"/>
          <w:lang w:val="uk" w:eastAsia="uk-UA"/>
        </w:rPr>
        <w:t xml:space="preserve"> та оновлення</w:t>
      </w:r>
      <w:r w:rsidRPr="00685EFC">
        <w:rPr>
          <w:rFonts w:ascii="Proxima Nova" w:eastAsia="Proxima Nova" w:hAnsi="Proxima Nova" w:cs="Proxima Nova"/>
          <w:b/>
          <w:bCs/>
          <w:sz w:val="28"/>
          <w:szCs w:val="28"/>
          <w:lang w:val="uk" w:eastAsia="uk-UA"/>
        </w:rPr>
        <w:t xml:space="preserve"> Інвестиційного паспорта</w:t>
      </w:r>
    </w:p>
    <w:p w:rsidR="00685EFC" w:rsidRPr="00685EFC" w:rsidRDefault="00685EFC" w:rsidP="00685EFC">
      <w:pPr>
        <w:ind w:firstLine="720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3.1. Інвестиційний паспорт </w:t>
      </w:r>
      <w:r w:rsidR="00D70BC4">
        <w:rPr>
          <w:rFonts w:ascii="Proxima Nova" w:eastAsia="Proxima Nova" w:hAnsi="Proxima Nova" w:cs="Proxima Nova"/>
          <w:sz w:val="28"/>
          <w:szCs w:val="28"/>
          <w:lang w:val="uk" w:eastAsia="uk-UA"/>
        </w:rPr>
        <w:t>Ічнянської міської територіальної громади</w:t>
      </w:r>
      <w:r w:rsidR="00D70BC4"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</w:t>
      </w:r>
      <w:r w:rsidR="00C91E85">
        <w:rPr>
          <w:rFonts w:ascii="Proxima Nova" w:eastAsia="Proxima Nova" w:hAnsi="Proxima Nova" w:cs="Proxima Nova"/>
          <w:sz w:val="28"/>
          <w:szCs w:val="28"/>
          <w:lang w:val="uk" w:eastAsia="uk-UA"/>
        </w:rPr>
        <w:t>оновлюється</w:t>
      </w: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щороку </w:t>
      </w:r>
      <w:r w:rsidR="00C91E85" w:rsidRPr="00C91E85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сектором економічного розвитку та інвестицій Ічнянської міської ради</w:t>
      </w:r>
      <w:r w:rsidR="00C91E85"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</w:t>
      </w: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на основі показників соціально-економічного розвитку громади, статистичних даних, інформації, яка надається структурними підрозділами та комунальними підприємствами </w:t>
      </w:r>
      <w:r w:rsidR="00C91E85">
        <w:rPr>
          <w:rFonts w:ascii="Proxima Nova" w:eastAsia="Proxima Nova" w:hAnsi="Proxima Nova" w:cs="Proxima Nova"/>
          <w:sz w:val="28"/>
          <w:szCs w:val="28"/>
          <w:lang w:val="uk" w:eastAsia="uk-UA"/>
        </w:rPr>
        <w:t>Ічнянської міської територіальної громади</w:t>
      </w: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згідно із структурою Інвестиційного паспорта за станом на 1 січня поточного року. </w:t>
      </w:r>
    </w:p>
    <w:p w:rsidR="00413B30" w:rsidRDefault="00685EFC" w:rsidP="00685EFC">
      <w:pPr>
        <w:ind w:firstLine="720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3.2. Включення інвестиційних проектів та бізнес-пропозицій в Інвестиційний паспорт проводиться за ініціативою </w:t>
      </w:r>
      <w:r w:rsidR="00C91E85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сектору</w:t>
      </w:r>
      <w:r w:rsidR="00C91E85" w:rsidRPr="00C91E85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економічного розвитку та інвестицій Ічнянської міської ради</w:t>
      </w:r>
      <w:r w:rsidR="00C91E85"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</w:t>
      </w: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або за ініціативою фізичних осіб-підприємців, підприємств та організацій незалежно від форми власності. </w:t>
      </w:r>
    </w:p>
    <w:p w:rsidR="00685EFC" w:rsidRPr="00685EFC" w:rsidRDefault="00685EFC" w:rsidP="00685EFC">
      <w:pPr>
        <w:ind w:firstLine="720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3.3. Інвестиційний паспорт громади щороку видається у формі друкованого та електронного видання у форматі PDF на офіційному сайті</w:t>
      </w:r>
      <w:r w:rsidR="00C91E85" w:rsidRPr="00C91E85">
        <w:rPr>
          <w:lang w:val="uk"/>
        </w:rPr>
        <w:t xml:space="preserve"> </w:t>
      </w:r>
      <w:r w:rsidR="00C91E85" w:rsidRPr="00C91E85">
        <w:rPr>
          <w:rFonts w:ascii="Proxima Nova" w:eastAsia="Proxima Nova" w:hAnsi="Proxima Nova" w:cs="Proxima Nova"/>
          <w:sz w:val="28"/>
          <w:szCs w:val="28"/>
          <w:lang w:val="uk" w:eastAsia="uk-UA"/>
        </w:rPr>
        <w:t>Ічнянської міської ради</w:t>
      </w: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українською і англійською мовами. Витрати на фінансування розробки та видання включаються до витрат </w:t>
      </w:r>
      <w:r w:rsidR="00C91E85">
        <w:rPr>
          <w:rFonts w:ascii="Proxima Nova" w:eastAsia="Proxima Nova" w:hAnsi="Proxima Nova" w:cs="Proxima Nova"/>
          <w:sz w:val="28"/>
          <w:szCs w:val="28"/>
          <w:lang w:val="uk" w:eastAsia="uk-UA"/>
        </w:rPr>
        <w:t>Ічнянської міської ради</w:t>
      </w: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.</w:t>
      </w:r>
    </w:p>
    <w:p w:rsidR="00413B30" w:rsidRPr="00413B30" w:rsidRDefault="00685EFC" w:rsidP="00685EFC">
      <w:pPr>
        <w:ind w:firstLine="720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413B30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3.4. Вимоги до форми внесення </w:t>
      </w:r>
      <w:r w:rsidR="00413B30" w:rsidRPr="00413B30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інформації про інвестиційні </w:t>
      </w:r>
      <w:proofErr w:type="spellStart"/>
      <w:r w:rsidR="00413B30" w:rsidRPr="00413B30">
        <w:rPr>
          <w:rFonts w:ascii="Proxima Nova" w:eastAsia="Proxima Nova" w:hAnsi="Proxima Nova" w:cs="Proxima Nova"/>
          <w:sz w:val="28"/>
          <w:szCs w:val="28"/>
          <w:lang w:val="uk" w:eastAsia="uk-UA"/>
        </w:rPr>
        <w:t>проє</w:t>
      </w:r>
      <w:r w:rsidRPr="00413B30">
        <w:rPr>
          <w:rFonts w:ascii="Proxima Nova" w:eastAsia="Proxima Nova" w:hAnsi="Proxima Nova" w:cs="Proxima Nova"/>
          <w:sz w:val="28"/>
          <w:szCs w:val="28"/>
          <w:lang w:val="uk" w:eastAsia="uk-UA"/>
        </w:rPr>
        <w:t>кти</w:t>
      </w:r>
      <w:proofErr w:type="spellEnd"/>
      <w:r w:rsidRPr="00413B30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та бізнес п</w:t>
      </w:r>
      <w:r w:rsidR="00413B30" w:rsidRPr="00413B30">
        <w:rPr>
          <w:rFonts w:ascii="Proxima Nova" w:eastAsia="Proxima Nova" w:hAnsi="Proxima Nova" w:cs="Proxima Nova"/>
          <w:sz w:val="28"/>
          <w:szCs w:val="28"/>
          <w:lang w:val="uk" w:eastAsia="uk-UA"/>
        </w:rPr>
        <w:t>ропозиції викладені у додатках 1 та 2</w:t>
      </w:r>
      <w:r w:rsidRPr="00413B30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до </w:t>
      </w:r>
      <w:r w:rsidR="00413B30" w:rsidRPr="00413B30">
        <w:rPr>
          <w:rFonts w:ascii="Proxima Nova" w:eastAsia="Proxima Nova" w:hAnsi="Proxima Nova" w:cs="Proxima Nova"/>
          <w:sz w:val="28"/>
          <w:szCs w:val="28"/>
          <w:lang w:val="uk" w:eastAsia="uk-UA"/>
        </w:rPr>
        <w:t>цього Положення.</w:t>
      </w:r>
    </w:p>
    <w:p w:rsidR="00685EFC" w:rsidRPr="00685EFC" w:rsidRDefault="00685EFC" w:rsidP="00685EFC">
      <w:pPr>
        <w:ind w:firstLine="720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3.5. Методичне керівництво щодо формування Інвестиційного паспорта забезпечується </w:t>
      </w:r>
      <w:r w:rsidR="00A776CE">
        <w:rPr>
          <w:rFonts w:ascii="Proxima Nova" w:eastAsia="Proxima Nova" w:hAnsi="Proxima Nova" w:cs="Proxima Nova"/>
          <w:sz w:val="28"/>
          <w:szCs w:val="28"/>
          <w:lang w:val="uk" w:eastAsia="uk-UA"/>
        </w:rPr>
        <w:t>сектором</w:t>
      </w:r>
      <w:r w:rsidR="00A776CE" w:rsidRPr="00A776CE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економічного розвитку та інв</w:t>
      </w:r>
      <w:r w:rsidR="00A776CE">
        <w:rPr>
          <w:rFonts w:ascii="Proxima Nova" w:eastAsia="Proxima Nova" w:hAnsi="Proxima Nova" w:cs="Proxima Nova"/>
          <w:sz w:val="28"/>
          <w:szCs w:val="28"/>
          <w:lang w:val="uk" w:eastAsia="uk-UA"/>
        </w:rPr>
        <w:t>естицій Ічнянської міської ради</w:t>
      </w: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.</w:t>
      </w:r>
    </w:p>
    <w:p w:rsidR="00685EFC" w:rsidRPr="00685EFC" w:rsidRDefault="00685EFC" w:rsidP="00685EFC">
      <w:pPr>
        <w:ind w:firstLine="720"/>
        <w:jc w:val="both"/>
        <w:rPr>
          <w:rFonts w:ascii="Times New Roman" w:eastAsia="Proxima Nova" w:hAnsi="Times New Roman" w:cs="Times New Roman"/>
          <w:b/>
          <w:bCs/>
          <w:sz w:val="28"/>
          <w:szCs w:val="28"/>
          <w:lang w:val="uk" w:eastAsia="uk-UA"/>
        </w:rPr>
      </w:pPr>
      <w:r w:rsidRPr="00685EFC">
        <w:rPr>
          <w:rFonts w:ascii="Times New Roman" w:eastAsia="Proxima Nova" w:hAnsi="Times New Roman" w:cs="Times New Roman"/>
          <w:b/>
          <w:bCs/>
          <w:sz w:val="28"/>
          <w:szCs w:val="28"/>
          <w:lang w:val="uk" w:eastAsia="uk-UA"/>
        </w:rPr>
        <w:t>4. З метою з</w:t>
      </w:r>
      <w:r w:rsidR="00421DC2">
        <w:rPr>
          <w:rFonts w:ascii="Times New Roman" w:eastAsia="Proxima Nova" w:hAnsi="Times New Roman" w:cs="Times New Roman"/>
          <w:b/>
          <w:bCs/>
          <w:sz w:val="28"/>
          <w:szCs w:val="28"/>
          <w:lang w:val="uk" w:eastAsia="uk-UA"/>
        </w:rPr>
        <w:t>абезпечення процесу формування І</w:t>
      </w:r>
      <w:r w:rsidRPr="00685EFC">
        <w:rPr>
          <w:rFonts w:ascii="Times New Roman" w:eastAsia="Proxima Nova" w:hAnsi="Times New Roman" w:cs="Times New Roman"/>
          <w:b/>
          <w:bCs/>
          <w:sz w:val="28"/>
          <w:szCs w:val="28"/>
          <w:lang w:val="uk" w:eastAsia="uk-UA"/>
        </w:rPr>
        <w:t xml:space="preserve">нвестиційного паспорта </w:t>
      </w:r>
      <w:r w:rsidR="00A776CE" w:rsidRPr="00A776CE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сектор економічного розвитку та інвестицій Ічнянської міської ради</w:t>
      </w:r>
      <w:r w:rsidRPr="00685EFC">
        <w:rPr>
          <w:rFonts w:ascii="Times New Roman" w:eastAsia="Proxima Nova" w:hAnsi="Times New Roman" w:cs="Times New Roman"/>
          <w:b/>
          <w:bCs/>
          <w:sz w:val="28"/>
          <w:szCs w:val="28"/>
          <w:lang w:val="uk" w:eastAsia="uk-UA"/>
        </w:rPr>
        <w:t xml:space="preserve"> має право:</w:t>
      </w:r>
    </w:p>
    <w:p w:rsidR="00237478" w:rsidRPr="00D07E03" w:rsidRDefault="00685EFC" w:rsidP="00D07E03">
      <w:pPr>
        <w:spacing w:after="120"/>
        <w:ind w:firstLine="567"/>
        <w:jc w:val="both"/>
        <w:outlineLvl w:val="0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D07E03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4.1. </w:t>
      </w:r>
      <w:r w:rsidR="00D07E03" w:rsidRPr="00D07E03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В порядку, передбаченому </w:t>
      </w:r>
      <w:r w:rsidR="00D07E03" w:rsidRPr="00D07E03">
        <w:rPr>
          <w:rFonts w:ascii="Times New Roman" w:eastAsia="Proxima Nova" w:hAnsi="Times New Roman" w:cs="Times New Roman"/>
          <w:bCs/>
          <w:sz w:val="28"/>
          <w:szCs w:val="28"/>
          <w:lang w:val="uk" w:eastAsia="uk-UA"/>
        </w:rPr>
        <w:t>Регламентом формування Інвестиційного паспорта Ічнянської міської територіальної громади</w:t>
      </w:r>
      <w:r w:rsidR="00D07E03">
        <w:rPr>
          <w:rFonts w:ascii="Times New Roman" w:eastAsia="Proxima Nova" w:hAnsi="Times New Roman" w:cs="Times New Roman"/>
          <w:bCs/>
          <w:sz w:val="28"/>
          <w:szCs w:val="28"/>
          <w:lang w:val="uk" w:eastAsia="uk-UA"/>
        </w:rPr>
        <w:t>,</w:t>
      </w:r>
      <w:r w:rsidR="00D07E03" w:rsidRPr="00D07E03">
        <w:rPr>
          <w:rFonts w:ascii="Times New Roman" w:eastAsia="Proxima Nova" w:hAnsi="Times New Roman" w:cs="Times New Roman"/>
          <w:b/>
          <w:bCs/>
          <w:sz w:val="24"/>
          <w:szCs w:val="24"/>
          <w:lang w:val="uk" w:eastAsia="uk-UA"/>
        </w:rPr>
        <w:t xml:space="preserve"> </w:t>
      </w:r>
      <w:r w:rsidR="00D07E03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о</w:t>
      </w:r>
      <w:r w:rsidR="00D07E03" w:rsidRPr="00D07E03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тримувати</w:t>
      </w:r>
      <w:r w:rsidRPr="00D07E03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 в установленому порядку від </w:t>
      </w:r>
      <w:r w:rsidR="00A37823" w:rsidRPr="00D07E03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структурних підрозділів (</w:t>
      </w:r>
      <w:r w:rsidRPr="00D07E03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відділів, </w:t>
      </w:r>
      <w:r w:rsidR="00A37823" w:rsidRPr="00D07E03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секторів</w:t>
      </w:r>
      <w:r w:rsidRPr="00D07E03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)</w:t>
      </w:r>
      <w:r w:rsidR="00A37823" w:rsidRPr="00D07E03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 Ічнянської міської ради</w:t>
      </w:r>
      <w:r w:rsidRPr="00D07E03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, комунальних підприємств та установ, організацій і партнерських </w:t>
      </w:r>
      <w:r w:rsidR="008D2CDB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інституцій інформацію, необхідну</w:t>
      </w:r>
      <w:r w:rsidRPr="00D07E03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 для виконання покладених на </w:t>
      </w:r>
      <w:r w:rsidR="00D07E03" w:rsidRPr="00D07E03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сектор </w:t>
      </w:r>
      <w:r w:rsidRPr="00D07E03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завдань</w:t>
      </w:r>
      <w:r w:rsidR="00D07E03" w:rsidRPr="00D07E03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 стосовно </w:t>
      </w:r>
      <w:r w:rsidR="008D2CDB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формування </w:t>
      </w:r>
      <w:r w:rsidR="00D07E03" w:rsidRPr="00D07E03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Інвестиційного паспорту</w:t>
      </w:r>
      <w:r w:rsidRPr="00D07E03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. </w:t>
      </w:r>
    </w:p>
    <w:p w:rsidR="00685EFC" w:rsidRPr="00685EFC" w:rsidRDefault="00685EFC" w:rsidP="00685EFC">
      <w:pPr>
        <w:ind w:firstLine="720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4.2. Залучати до участі в роботі представників </w:t>
      </w:r>
      <w:r w:rsidR="00A37823">
        <w:rPr>
          <w:rFonts w:ascii="Proxima Nova" w:eastAsia="Proxima Nova" w:hAnsi="Proxima Nova" w:cs="Proxima Nova"/>
          <w:sz w:val="28"/>
          <w:szCs w:val="28"/>
          <w:lang w:val="uk" w:eastAsia="uk-UA"/>
        </w:rPr>
        <w:t>структурних підрозділів (</w:t>
      </w:r>
      <w:r w:rsidR="00A37823"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відділів, </w:t>
      </w:r>
      <w:r w:rsidR="00A37823">
        <w:rPr>
          <w:rFonts w:ascii="Proxima Nova" w:eastAsia="Proxima Nova" w:hAnsi="Proxima Nova" w:cs="Proxima Nova"/>
          <w:sz w:val="28"/>
          <w:szCs w:val="28"/>
          <w:lang w:val="uk" w:eastAsia="uk-UA"/>
        </w:rPr>
        <w:t>секторів</w:t>
      </w:r>
      <w:r w:rsidR="00A37823"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)</w:t>
      </w:r>
      <w:r w:rsidR="00A37823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Ічнянської міської ради</w:t>
      </w: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, комунальних підприємств, установ та організацій, представників бізнесу, незалежних експертів, представників громадськості, донорських організацій, міжнародних партнерів (за згодою).</w:t>
      </w:r>
    </w:p>
    <w:p w:rsidR="00685EFC" w:rsidRPr="00685EFC" w:rsidRDefault="00685EFC" w:rsidP="00685EFC">
      <w:pPr>
        <w:ind w:firstLine="720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t>4.3. Утворювати в разі потреби для виконання покладених на неї завдань постійні або тимчасові робочі групи.</w:t>
      </w:r>
    </w:p>
    <w:p w:rsidR="00685EFC" w:rsidRPr="00685EFC" w:rsidRDefault="00685EFC" w:rsidP="00685EFC">
      <w:pPr>
        <w:ind w:firstLine="720"/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 w:rsidRPr="00685EFC">
        <w:rPr>
          <w:rFonts w:ascii="Proxima Nova" w:eastAsia="Proxima Nova" w:hAnsi="Proxima Nova" w:cs="Proxima Nova"/>
          <w:sz w:val="28"/>
          <w:szCs w:val="28"/>
          <w:lang w:val="uk" w:eastAsia="uk-UA"/>
        </w:rPr>
        <w:lastRenderedPageBreak/>
        <w:t>4.4. Організовувати, бути співорганізатором проведення конференцій, “круглих столів”, нарад та інших заходів.</w:t>
      </w:r>
    </w:p>
    <w:p w:rsidR="00C25067" w:rsidRPr="00C25067" w:rsidRDefault="00C25067" w:rsidP="00C2506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5067">
        <w:rPr>
          <w:rFonts w:ascii="Times New Roman" w:hAnsi="Times New Roman" w:cs="Times New Roman"/>
          <w:b/>
          <w:sz w:val="28"/>
          <w:szCs w:val="28"/>
          <w:lang w:val="uk-UA"/>
        </w:rPr>
        <w:t>5. Прикінцеві положення</w:t>
      </w:r>
    </w:p>
    <w:p w:rsidR="00D927A9" w:rsidRDefault="00BA34AB" w:rsidP="00D927A9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5.1. </w:t>
      </w:r>
      <w:r w:rsidR="00D927A9">
        <w:rPr>
          <w:rFonts w:ascii="Proxima Nova" w:eastAsia="Proxima Nova" w:hAnsi="Proxima Nova" w:cs="Proxima Nova"/>
          <w:sz w:val="28"/>
          <w:szCs w:val="28"/>
          <w:lang w:val="uk" w:eastAsia="uk-UA"/>
        </w:rPr>
        <w:t>Сектор</w:t>
      </w:r>
      <w:r w:rsidR="00D927A9" w:rsidRPr="00A776CE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 економічного розвитку та інв</w:t>
      </w:r>
      <w:r w:rsidR="00D927A9"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естицій Ічнянської міської ради відповідає за своєчасне внесення змін та доповнень </w:t>
      </w:r>
      <w:r w:rsidR="00D927A9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D927A9" w:rsidRPr="001F43BB">
        <w:rPr>
          <w:rFonts w:ascii="Times New Roman" w:hAnsi="Times New Roman" w:cs="Times New Roman"/>
          <w:sz w:val="28"/>
          <w:szCs w:val="28"/>
          <w:lang w:val="uk-UA"/>
        </w:rPr>
        <w:t xml:space="preserve">основних показників </w:t>
      </w:r>
      <w:r w:rsidR="00C25067" w:rsidRPr="00C25067">
        <w:rPr>
          <w:rFonts w:ascii="Times New Roman" w:hAnsi="Times New Roman" w:cs="Times New Roman"/>
          <w:sz w:val="28"/>
          <w:szCs w:val="28"/>
          <w:lang w:val="uk-UA"/>
        </w:rPr>
        <w:t>цього Положення</w:t>
      </w:r>
      <w:r w:rsidR="00D927A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D927A9" w:rsidRPr="001F43BB">
        <w:rPr>
          <w:rFonts w:ascii="Times New Roman" w:hAnsi="Times New Roman" w:cs="Times New Roman"/>
          <w:sz w:val="28"/>
          <w:szCs w:val="28"/>
          <w:lang w:val="uk-UA"/>
        </w:rPr>
        <w:t xml:space="preserve">Інвестиційного паспорта </w:t>
      </w:r>
      <w:r w:rsidR="00D927A9" w:rsidRPr="00D927A9">
        <w:rPr>
          <w:rFonts w:ascii="Times New Roman" w:hAnsi="Times New Roman" w:cs="Times New Roman"/>
          <w:sz w:val="28"/>
          <w:szCs w:val="28"/>
          <w:lang w:val="uk-UA"/>
        </w:rPr>
        <w:t xml:space="preserve">Ічнянської міської територіальної </w:t>
      </w:r>
      <w:r w:rsidR="00A807C6">
        <w:rPr>
          <w:rFonts w:ascii="Times New Roman" w:hAnsi="Times New Roman" w:cs="Times New Roman"/>
          <w:sz w:val="28"/>
          <w:szCs w:val="28"/>
          <w:lang w:val="uk-UA"/>
        </w:rPr>
        <w:t xml:space="preserve">громади </w:t>
      </w:r>
      <w:r w:rsidR="001F43BB" w:rsidRPr="001F43BB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927A9">
        <w:rPr>
          <w:rFonts w:ascii="Times New Roman" w:hAnsi="Times New Roman" w:cs="Times New Roman"/>
          <w:sz w:val="28"/>
          <w:szCs w:val="28"/>
          <w:lang w:val="uk-UA"/>
        </w:rPr>
        <w:t xml:space="preserve">подальшим їх поданням на </w:t>
      </w:r>
      <w:r w:rsidR="001F43BB" w:rsidRPr="001F43BB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затвердженням </w:t>
      </w:r>
      <w:r w:rsidR="00D927A9">
        <w:rPr>
          <w:rFonts w:ascii="Times New Roman" w:hAnsi="Times New Roman" w:cs="Times New Roman"/>
          <w:sz w:val="28"/>
          <w:szCs w:val="28"/>
          <w:lang w:val="uk-UA"/>
        </w:rPr>
        <w:t xml:space="preserve">міському голові Ічнянської міської </w:t>
      </w:r>
      <w:r w:rsidR="00A807C6">
        <w:rPr>
          <w:rFonts w:ascii="Times New Roman" w:hAnsi="Times New Roman" w:cs="Times New Roman"/>
          <w:sz w:val="28"/>
          <w:szCs w:val="28"/>
          <w:lang w:val="uk-UA"/>
        </w:rPr>
        <w:t>ради та/або виконавчим комітетом Ічнянської міської ради.</w:t>
      </w:r>
    </w:p>
    <w:p w:rsidR="00685EFC" w:rsidRPr="00685EFC" w:rsidRDefault="00685EFC" w:rsidP="00685EFC">
      <w:pPr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</w:p>
    <w:p w:rsidR="00685EFC" w:rsidRPr="00685EFC" w:rsidRDefault="00685EFC" w:rsidP="00685EFC">
      <w:pPr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</w:p>
    <w:p w:rsidR="00685EFC" w:rsidRPr="00685EFC" w:rsidRDefault="00A37823" w:rsidP="00A37823">
      <w:pPr>
        <w:jc w:val="both"/>
        <w:rPr>
          <w:rFonts w:ascii="Proxima Nova" w:eastAsia="Proxima Nova" w:hAnsi="Proxima Nova" w:cs="Proxima Nova"/>
          <w:sz w:val="28"/>
          <w:szCs w:val="28"/>
          <w:lang w:val="uk" w:eastAsia="uk-UA"/>
        </w:rPr>
      </w:pPr>
      <w:r>
        <w:rPr>
          <w:rFonts w:ascii="Proxima Nova" w:eastAsia="Proxima Nova" w:hAnsi="Proxima Nova" w:cs="Proxima Nova"/>
          <w:sz w:val="28"/>
          <w:szCs w:val="28"/>
          <w:lang w:val="uk" w:eastAsia="uk-UA"/>
        </w:rPr>
        <w:t xml:space="preserve">Міський голова                                                                            </w:t>
      </w:r>
      <w:r w:rsidRPr="00A37823">
        <w:rPr>
          <w:rFonts w:ascii="Proxima Nova" w:eastAsia="Proxima Nova" w:hAnsi="Proxima Nova" w:cs="Proxima Nova"/>
          <w:sz w:val="28"/>
          <w:szCs w:val="28"/>
          <w:lang w:val="uk" w:eastAsia="uk-UA"/>
        </w:rPr>
        <w:t>Олена БУТУРЛИМ</w:t>
      </w:r>
    </w:p>
    <w:p w:rsidR="00685EFC" w:rsidRPr="00685EFC" w:rsidRDefault="00685EFC" w:rsidP="00685EFC">
      <w:pPr>
        <w:jc w:val="both"/>
        <w:rPr>
          <w:rFonts w:ascii="Proxima Nova" w:eastAsia="Proxima Nova" w:hAnsi="Proxima Nova" w:cs="Proxima Nova"/>
          <w:lang w:val="uk" w:eastAsia="uk-UA"/>
        </w:rPr>
      </w:pPr>
    </w:p>
    <w:p w:rsidR="00685EFC" w:rsidRPr="00685EFC" w:rsidRDefault="00685EFC" w:rsidP="00685EFC">
      <w:pPr>
        <w:jc w:val="both"/>
        <w:rPr>
          <w:rFonts w:ascii="Proxima Nova" w:eastAsia="Proxima Nova" w:hAnsi="Proxima Nova" w:cs="Proxima Nova"/>
          <w:lang w:val="uk" w:eastAsia="uk-UA"/>
        </w:rPr>
      </w:pPr>
    </w:p>
    <w:p w:rsidR="00EE1840" w:rsidRDefault="00EE1840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687B" w:rsidRDefault="0087687B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687B" w:rsidRDefault="0087687B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687B" w:rsidRDefault="0087687B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687B" w:rsidRDefault="0087687B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687B" w:rsidRDefault="0087687B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687B" w:rsidRDefault="0087687B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687B" w:rsidRDefault="0087687B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687B" w:rsidRDefault="0087687B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687B" w:rsidRDefault="0087687B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687B" w:rsidRDefault="0087687B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687B" w:rsidRDefault="0087687B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687B" w:rsidRDefault="0087687B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687B" w:rsidRDefault="0087687B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687B" w:rsidRDefault="0087687B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3B30" w:rsidRDefault="00413B30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3B30" w:rsidRDefault="00413B30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3B30" w:rsidRDefault="00413B30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3B30" w:rsidRDefault="00413B30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3B30" w:rsidRDefault="00413B30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3B30" w:rsidRDefault="00413B30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3B30" w:rsidRDefault="00413B30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3B30" w:rsidRDefault="00413B30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687B" w:rsidRDefault="0087687B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00FEC" w:rsidRDefault="00E00FEC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00FEC" w:rsidRDefault="00E00FEC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687B" w:rsidRDefault="0087687B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21DC2" w:rsidRPr="00E854DB" w:rsidRDefault="00E00FEC" w:rsidP="00421D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Додаток</w:t>
      </w:r>
      <w:r w:rsidR="00421D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</w:t>
      </w:r>
      <w:r w:rsidR="00421DC2" w:rsidRPr="00E854D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421DC2" w:rsidRPr="00E854DB" w:rsidRDefault="00421DC2" w:rsidP="00421D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413B30" w:rsidRDefault="00413B30" w:rsidP="00413B3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Pr="00413B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Положення про Інвестиційний паспорт </w:t>
      </w:r>
    </w:p>
    <w:p w:rsidR="00421DC2" w:rsidRPr="00413B30" w:rsidRDefault="00413B30" w:rsidP="00413B30">
      <w:pPr>
        <w:spacing w:after="0" w:line="240" w:lineRule="auto"/>
        <w:ind w:firstLine="567"/>
        <w:jc w:val="right"/>
        <w:rPr>
          <w:rFonts w:ascii="Proxima Nova" w:eastAsia="Proxima Nova" w:hAnsi="Proxima Nova" w:cs="Proxima Nova"/>
          <w:bCs/>
          <w:lang w:val="uk" w:eastAsia="uk-UA"/>
        </w:rPr>
      </w:pPr>
      <w:r w:rsidRPr="00413B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Ічнянської міської територіальної громади</w:t>
      </w:r>
    </w:p>
    <w:p w:rsidR="0087687B" w:rsidRPr="0087687B" w:rsidRDefault="0087687B" w:rsidP="0087687B">
      <w:pPr>
        <w:jc w:val="right"/>
        <w:rPr>
          <w:rFonts w:ascii="Times New Roman" w:eastAsia="Proxima Nova" w:hAnsi="Times New Roman" w:cs="Times New Roman"/>
          <w:b/>
          <w:bCs/>
          <w:sz w:val="24"/>
          <w:szCs w:val="24"/>
          <w:lang w:val="uk" w:eastAsia="uk-UA"/>
        </w:rPr>
      </w:pPr>
    </w:p>
    <w:p w:rsidR="00966B76" w:rsidRPr="00966B76" w:rsidRDefault="0087687B" w:rsidP="00966B76">
      <w:pPr>
        <w:spacing w:after="0" w:line="240" w:lineRule="auto"/>
        <w:jc w:val="center"/>
        <w:rPr>
          <w:lang w:val="uk"/>
        </w:rPr>
      </w:pPr>
      <w:bookmarkStart w:id="1" w:name="_fupcr7i1n1jn" w:colFirst="0" w:colLast="0"/>
      <w:bookmarkEnd w:id="1"/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 xml:space="preserve">Інвестиційна пропозиція </w:t>
      </w:r>
      <w:proofErr w:type="spellStart"/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>Brownfield</w:t>
      </w:r>
      <w:proofErr w:type="spellEnd"/>
      <w:r w:rsidR="00966B76" w:rsidRPr="00966B76">
        <w:rPr>
          <w:lang w:val="uk"/>
        </w:rPr>
        <w:t xml:space="preserve"> </w:t>
      </w:r>
      <w:r w:rsidR="00966B76" w:rsidRPr="00966B76">
        <w:rPr>
          <w:rFonts w:ascii="Times New Roman" w:eastAsia="Calibri" w:hAnsi="Times New Roman" w:cs="Times New Roman"/>
          <w:bCs/>
          <w:sz w:val="24"/>
          <w:szCs w:val="24"/>
          <w:lang w:val="uk" w:eastAsia="uk-UA"/>
        </w:rPr>
        <w:t>(наявні будівлі/промислові площі)</w:t>
      </w:r>
    </w:p>
    <w:p w:rsidR="0087687B" w:rsidRPr="0087687B" w:rsidRDefault="0087687B" w:rsidP="0087687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</w:p>
    <w:p w:rsidR="0087687B" w:rsidRPr="0087687B" w:rsidRDefault="0087687B" w:rsidP="0087687B">
      <w:pPr>
        <w:spacing w:before="120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>1. Назва промислової ділянки / виробничої площі</w:t>
      </w:r>
    </w:p>
    <w:p w:rsidR="0087687B" w:rsidRPr="0087687B" w:rsidRDefault="0087687B" w:rsidP="0087687B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__________________________________________________________________________</w:t>
      </w:r>
      <w:r w:rsidR="00E00FEC">
        <w:rPr>
          <w:rFonts w:ascii="Times New Roman" w:eastAsia="Calibri" w:hAnsi="Times New Roman" w:cs="Times New Roman"/>
          <w:sz w:val="24"/>
          <w:szCs w:val="24"/>
          <w:lang w:val="uk" w:eastAsia="uk-UA"/>
        </w:rPr>
        <w:t>_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</w:t>
      </w:r>
    </w:p>
    <w:p w:rsidR="0087687B" w:rsidRDefault="0087687B" w:rsidP="00421DC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>2. Локалізація</w:t>
      </w:r>
    </w:p>
    <w:p w:rsidR="00421DC2" w:rsidRPr="0087687B" w:rsidRDefault="00421DC2" w:rsidP="00421D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________________________     ______________________       __________________________</w:t>
      </w:r>
    </w:p>
    <w:p w:rsidR="0087687B" w:rsidRPr="0087687B" w:rsidRDefault="0087687B" w:rsidP="0087687B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 Вулиця     </w:t>
      </w:r>
      <w:r w:rsidR="00421DC2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                              </w:t>
      </w:r>
      <w:r w:rsidR="00421DC2">
        <w:rPr>
          <w:rFonts w:ascii="Times New Roman" w:eastAsia="Calibri" w:hAnsi="Times New Roman" w:cs="Times New Roman"/>
          <w:sz w:val="24"/>
          <w:szCs w:val="24"/>
          <w:lang w:val="uk" w:eastAsia="uk-UA"/>
        </w:rPr>
        <w:tab/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    Район (місцевість)                       Географічні координати</w:t>
      </w:r>
    </w:p>
    <w:p w:rsidR="0087687B" w:rsidRPr="0087687B" w:rsidRDefault="0087687B" w:rsidP="0087687B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Об’єкт промислової/комерційної нерухомості </w:t>
      </w:r>
    </w:p>
    <w:p w:rsidR="0087687B" w:rsidRPr="0087687B" w:rsidRDefault="0087687B" w:rsidP="0087687B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_________________________________________________________________________</w:t>
      </w:r>
      <w:r w:rsidR="00E00FEC">
        <w:rPr>
          <w:rFonts w:ascii="Times New Roman" w:eastAsia="Calibri" w:hAnsi="Times New Roman" w:cs="Times New Roman"/>
          <w:sz w:val="24"/>
          <w:szCs w:val="24"/>
          <w:lang w:val="uk" w:eastAsia="uk-UA"/>
        </w:rPr>
        <w:t>_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</w:t>
      </w:r>
    </w:p>
    <w:p w:rsidR="0087687B" w:rsidRPr="0087687B" w:rsidRDefault="0087687B" w:rsidP="0087687B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proofErr w:type="spellStart"/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Веб-сторінка</w:t>
      </w:r>
      <w:proofErr w:type="spellEnd"/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 _________________________________________________________________</w:t>
      </w:r>
      <w:r w:rsidR="00E00FEC">
        <w:rPr>
          <w:rFonts w:ascii="Times New Roman" w:eastAsia="Calibri" w:hAnsi="Times New Roman" w:cs="Times New Roman"/>
          <w:sz w:val="24"/>
          <w:szCs w:val="24"/>
          <w:lang w:val="uk" w:eastAsia="uk-UA"/>
        </w:rPr>
        <w:t>_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</w:t>
      </w:r>
    </w:p>
    <w:p w:rsidR="0087687B" w:rsidRPr="0087687B" w:rsidRDefault="0087687B" w:rsidP="0087687B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 xml:space="preserve">3. Власник об’єкту 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_____________________________________________________________</w:t>
      </w:r>
    </w:p>
    <w:p w:rsidR="0087687B" w:rsidRPr="0087687B" w:rsidRDefault="0087687B" w:rsidP="0087687B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3.1. Контактна особа</w:t>
      </w:r>
    </w:p>
    <w:p w:rsidR="0087687B" w:rsidRPr="0087687B" w:rsidRDefault="0087687B" w:rsidP="0087687B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Прізвище, ім’я, по-батькові _____________________________________________________________________</w:t>
      </w:r>
      <w:r w:rsidR="00E00FEC">
        <w:rPr>
          <w:rFonts w:ascii="Times New Roman" w:eastAsia="Calibri" w:hAnsi="Times New Roman" w:cs="Times New Roman"/>
          <w:sz w:val="24"/>
          <w:szCs w:val="24"/>
          <w:lang w:val="uk" w:eastAsia="uk-UA"/>
        </w:rPr>
        <w:t>_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_______</w:t>
      </w:r>
    </w:p>
    <w:p w:rsidR="0087687B" w:rsidRPr="0087687B" w:rsidRDefault="0087687B" w:rsidP="0087687B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proofErr w:type="spellStart"/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тел</w:t>
      </w:r>
      <w:proofErr w:type="spellEnd"/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: ____________________________  e-</w:t>
      </w:r>
      <w:proofErr w:type="spellStart"/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mail</w:t>
      </w:r>
      <w:proofErr w:type="spellEnd"/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 ________________________________</w:t>
      </w:r>
      <w:r w:rsidR="00E00FEC">
        <w:rPr>
          <w:rFonts w:ascii="Times New Roman" w:eastAsia="Calibri" w:hAnsi="Times New Roman" w:cs="Times New Roman"/>
          <w:sz w:val="24"/>
          <w:szCs w:val="24"/>
          <w:lang w:val="uk" w:eastAsia="uk-UA"/>
        </w:rPr>
        <w:t>_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______</w:t>
      </w:r>
    </w:p>
    <w:p w:rsidR="0087687B" w:rsidRPr="0087687B" w:rsidRDefault="0087687B" w:rsidP="0087687B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>4.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 </w:t>
      </w: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>Основна інформація про промислову ділянку / виробничу площу</w:t>
      </w:r>
    </w:p>
    <w:p w:rsidR="0087687B" w:rsidRPr="0087687B" w:rsidRDefault="0087687B" w:rsidP="0087687B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4.1. Придатна для користування площа</w:t>
      </w:r>
    </w:p>
    <w:p w:rsidR="0087687B" w:rsidRPr="0087687B" w:rsidRDefault="0087687B" w:rsidP="0087687B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Площа            ________________ м</w:t>
      </w:r>
      <w:r w:rsidRPr="0087687B">
        <w:rPr>
          <w:rFonts w:ascii="Times New Roman" w:eastAsia="Calibri" w:hAnsi="Times New Roman" w:cs="Times New Roman"/>
          <w:sz w:val="24"/>
          <w:szCs w:val="24"/>
          <w:vertAlign w:val="superscript"/>
          <w:lang w:val="uk" w:eastAsia="uk-UA"/>
        </w:rPr>
        <w:t>2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            Кількість поверхів __________________</w:t>
      </w:r>
      <w:r w:rsidR="00E00FEC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</w:t>
      </w:r>
    </w:p>
    <w:p w:rsidR="0087687B" w:rsidRPr="0087687B" w:rsidRDefault="0087687B" w:rsidP="0087687B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Висота            ________________ м             Рік спорудження  ________</w:t>
      </w:r>
      <w:r w:rsidR="00E00FEC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______________</w:t>
      </w:r>
    </w:p>
    <w:p w:rsidR="0087687B" w:rsidRPr="0087687B" w:rsidRDefault="0087687B" w:rsidP="0087687B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proofErr w:type="spellStart"/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Вантажостійкість</w:t>
      </w:r>
      <w:proofErr w:type="spellEnd"/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 </w:t>
      </w:r>
    </w:p>
    <w:p w:rsidR="0087687B" w:rsidRPr="0087687B" w:rsidRDefault="0087687B" w:rsidP="008768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підлоги            _______________ кг/м</w:t>
      </w:r>
      <w:r w:rsidRPr="0087687B">
        <w:rPr>
          <w:rFonts w:ascii="Times New Roman" w:eastAsia="Calibri" w:hAnsi="Times New Roman" w:cs="Times New Roman"/>
          <w:sz w:val="24"/>
          <w:szCs w:val="24"/>
          <w:vertAlign w:val="superscript"/>
          <w:lang w:val="uk" w:eastAsia="uk-UA"/>
        </w:rPr>
        <w:t>2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       Рік модернізації   _____________</w:t>
      </w:r>
      <w:r w:rsidR="00E00FEC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__________</w:t>
      </w:r>
    </w:p>
    <w:p w:rsidR="0087687B" w:rsidRPr="0087687B" w:rsidRDefault="0087687B" w:rsidP="0087687B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4.2. Стан наявних будівель</w:t>
      </w:r>
    </w:p>
    <w:p w:rsidR="0087687B" w:rsidRPr="0087687B" w:rsidRDefault="0087687B" w:rsidP="0087687B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відмінний                                                                 середній                                </w:t>
      </w:r>
      <w:r w:rsidRPr="0087687B">
        <w:rPr>
          <w:rFonts w:ascii="Times New Roman" w:eastAsia="Arial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B03CDEB" wp14:editId="4BFF6844">
                <wp:simplePos x="0" y="0"/>
                <wp:positionH relativeFrom="column">
                  <wp:posOffset>4338638</wp:posOffset>
                </wp:positionH>
                <wp:positionV relativeFrom="paragraph">
                  <wp:posOffset>37148</wp:posOffset>
                </wp:positionV>
                <wp:extent cx="238125" cy="238125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6570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0BCF" w:rsidRDefault="00E90BCF" w:rsidP="0087687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341.65pt;margin-top:2.95pt;width:18.7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">
                <v:stroke startarrowwidth="narrow" startarrowlength="short" endarrowwidth="narrow" endarrowlength="short"/>
                <v:textbox inset="2.53958mm,2.53958mm,2.53958mm,2.53958mm">
                  <w:txbxContent>
                    <w:p w:rsidR="00E90BCF" w:rsidRDefault="00E90BCF" w:rsidP="0087687B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87687B">
        <w:rPr>
          <w:rFonts w:ascii="Times New Roman" w:eastAsia="Arial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04FE5E0" wp14:editId="34328ECE">
                <wp:simplePos x="0" y="0"/>
                <wp:positionH relativeFrom="column">
                  <wp:posOffset>1824038</wp:posOffset>
                </wp:positionH>
                <wp:positionV relativeFrom="paragraph">
                  <wp:posOffset>37148</wp:posOffset>
                </wp:positionV>
                <wp:extent cx="238125" cy="238125"/>
                <wp:effectExtent l="0" t="0" r="0" b="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6570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0BCF" w:rsidRDefault="00E90BCF" w:rsidP="0087687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27" style="position:absolute;margin-left:143.65pt;margin-top:2.95pt;width:18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">
                <v:stroke startarrowwidth="narrow" startarrowlength="short" endarrowwidth="narrow" endarrowlength="short"/>
                <v:textbox inset="2.53958mm,2.53958mm,2.53958mm,2.53958mm">
                  <w:txbxContent>
                    <w:p w:rsidR="00E90BCF" w:rsidRDefault="00E90BCF" w:rsidP="0087687B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87687B" w:rsidRPr="0087687B" w:rsidRDefault="0087687B" w:rsidP="0087687B">
      <w:pPr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добрий                                                                     поганий                                    </w:t>
      </w:r>
      <w:r w:rsidRPr="0087687B">
        <w:rPr>
          <w:rFonts w:ascii="Times New Roman" w:eastAsia="Arial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129D32CE" wp14:editId="33B2C4A1">
                <wp:simplePos x="0" y="0"/>
                <wp:positionH relativeFrom="column">
                  <wp:posOffset>1824038</wp:posOffset>
                </wp:positionH>
                <wp:positionV relativeFrom="paragraph">
                  <wp:posOffset>16193</wp:posOffset>
                </wp:positionV>
                <wp:extent cx="238125" cy="238125"/>
                <wp:effectExtent l="0" t="0" r="0" b="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6570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0BCF" w:rsidRDefault="00E90BCF" w:rsidP="0087687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8" style="position:absolute;margin-left:143.65pt;margin-top:1.3pt;width:18.75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">
                <v:stroke startarrowwidth="narrow" startarrowlength="short" endarrowwidth="narrow" endarrowlength="short"/>
                <v:textbox inset="2.53958mm,2.53958mm,2.53958mm,2.53958mm">
                  <w:txbxContent>
                    <w:p w:rsidR="00E90BCF" w:rsidRDefault="00E90BCF" w:rsidP="0087687B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87687B">
        <w:rPr>
          <w:rFonts w:ascii="Times New Roman" w:eastAsia="Arial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6C2E2C60" wp14:editId="4269618D">
                <wp:simplePos x="0" y="0"/>
                <wp:positionH relativeFrom="column">
                  <wp:posOffset>4338638</wp:posOffset>
                </wp:positionH>
                <wp:positionV relativeFrom="paragraph">
                  <wp:posOffset>30798</wp:posOffset>
                </wp:positionV>
                <wp:extent cx="238125" cy="238125"/>
                <wp:effectExtent l="0" t="0" r="0" b="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6570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0BCF" w:rsidRDefault="00E90BCF" w:rsidP="0087687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9" style="position:absolute;margin-left:341.65pt;margin-top:2.45pt;width:18.75pt;height:1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">
                <v:stroke startarrowwidth="narrow" startarrowlength="short" endarrowwidth="narrow" endarrowlength="short"/>
                <v:textbox inset="2.53958mm,2.53958mm,2.53958mm,2.53958mm">
                  <w:txbxContent>
                    <w:p w:rsidR="00E90BCF" w:rsidRDefault="00E90BCF" w:rsidP="0087687B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87687B" w:rsidRPr="0087687B" w:rsidRDefault="0087687B" w:rsidP="0087687B">
      <w:pPr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4.3. Загальна площа земельної ділянки _______________ м</w:t>
      </w:r>
      <w:r w:rsidRPr="0087687B">
        <w:rPr>
          <w:rFonts w:ascii="Times New Roman" w:eastAsia="Calibri" w:hAnsi="Times New Roman" w:cs="Times New Roman"/>
          <w:sz w:val="24"/>
          <w:szCs w:val="24"/>
          <w:vertAlign w:val="superscript"/>
          <w:lang w:val="uk" w:eastAsia="uk-UA"/>
        </w:rPr>
        <w:t>2</w:t>
      </w:r>
    </w:p>
    <w:p w:rsidR="0087687B" w:rsidRPr="0087687B" w:rsidRDefault="0087687B" w:rsidP="0087687B">
      <w:pPr>
        <w:spacing w:before="240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>5. Транспортне сполучення</w:t>
      </w:r>
    </w:p>
    <w:p w:rsidR="0087687B" w:rsidRPr="0087687B" w:rsidRDefault="0087687B" w:rsidP="0087687B">
      <w:pPr>
        <w:tabs>
          <w:tab w:val="left" w:pos="3285"/>
        </w:tabs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найближча автомагістраль/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ab/>
        <w:t xml:space="preserve">          просимо вказати номер дороги та відстань до неї в км</w:t>
      </w:r>
    </w:p>
    <w:p w:rsidR="0087687B" w:rsidRPr="0087687B" w:rsidRDefault="0087687B" w:rsidP="0087687B">
      <w:pPr>
        <w:tabs>
          <w:tab w:val="left" w:pos="487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дорога національного значення             __________________________</w:t>
      </w:r>
      <w:r w:rsidR="00E00FEC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__________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_________</w:t>
      </w:r>
    </w:p>
    <w:p w:rsidR="0087687B" w:rsidRPr="0087687B" w:rsidRDefault="0087687B" w:rsidP="0087687B">
      <w:pPr>
        <w:tabs>
          <w:tab w:val="left" w:pos="487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</w:p>
    <w:p w:rsidR="0087687B" w:rsidRPr="0087687B" w:rsidRDefault="0087687B" w:rsidP="0087687B">
      <w:pPr>
        <w:tabs>
          <w:tab w:val="left" w:pos="487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                                   </w:t>
      </w:r>
      <w:r w:rsidR="00E00FEC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                           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   просимо вказати назву міста та відстань до нього в км</w:t>
      </w:r>
    </w:p>
    <w:p w:rsidR="0087687B" w:rsidRPr="0087687B" w:rsidRDefault="0087687B" w:rsidP="0087687B">
      <w:pPr>
        <w:tabs>
          <w:tab w:val="left" w:pos="487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найближчий обласний центр                     _______________</w:t>
      </w:r>
      <w:r w:rsidR="00E00FEC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________________________</w:t>
      </w:r>
    </w:p>
    <w:p w:rsidR="0087687B" w:rsidRPr="0087687B" w:rsidRDefault="0087687B" w:rsidP="0087687B">
      <w:pPr>
        <w:tabs>
          <w:tab w:val="left" w:pos="4875"/>
        </w:tabs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                                                                      назва місця та відстань до нього в км</w:t>
      </w:r>
    </w:p>
    <w:p w:rsidR="0087687B" w:rsidRPr="0087687B" w:rsidRDefault="0087687B" w:rsidP="0087687B">
      <w:pPr>
        <w:tabs>
          <w:tab w:val="left" w:pos="487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найближчий міжнародний аеропорт         _____</w:t>
      </w:r>
      <w:r w:rsidR="00E00FEC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_________________________________</w:t>
      </w:r>
    </w:p>
    <w:p w:rsidR="0087687B" w:rsidRPr="0087687B" w:rsidRDefault="0087687B" w:rsidP="0087687B">
      <w:pPr>
        <w:tabs>
          <w:tab w:val="left" w:pos="4875"/>
        </w:tabs>
        <w:spacing w:before="240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>6. Інфраструктура</w:t>
      </w:r>
    </w:p>
    <w:p w:rsidR="0087687B" w:rsidRPr="0087687B" w:rsidRDefault="0087687B" w:rsidP="0087687B">
      <w:pPr>
        <w:tabs>
          <w:tab w:val="left" w:pos="2790"/>
        </w:tabs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Електрозабезпечення                        кВт             Каналізаційні системи                                            </w:t>
      </w:r>
      <w:r w:rsidRPr="0087687B">
        <w:rPr>
          <w:rFonts w:ascii="Times New Roman" w:eastAsia="Arial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5FD02FAB" wp14:editId="50C19DF8">
                <wp:simplePos x="0" y="0"/>
                <wp:positionH relativeFrom="column">
                  <wp:posOffset>1638300</wp:posOffset>
                </wp:positionH>
                <wp:positionV relativeFrom="paragraph">
                  <wp:posOffset>76200</wp:posOffset>
                </wp:positionV>
                <wp:extent cx="628333" cy="276225"/>
                <wp:effectExtent l="0" t="0" r="0" b="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46650"/>
                          <a:ext cx="228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0BCF" w:rsidRDefault="00E90BCF" w:rsidP="0087687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30" style="position:absolute;margin-left:129pt;margin-top:6pt;width:49.5pt;height:21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">
                <v:stroke startarrowwidth="narrow" startarrowlength="short" endarrowwidth="narrow" endarrowlength="short"/>
                <v:textbox inset="2.53958mm,2.53958mm,2.53958mm,2.53958mm">
                  <w:txbxContent>
                    <w:p w:rsidR="00E90BCF" w:rsidRDefault="00E90BCF" w:rsidP="0087687B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87687B">
        <w:rPr>
          <w:rFonts w:ascii="Times New Roman" w:eastAsia="Arial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2ED60DAF" wp14:editId="64D7BD33">
                <wp:simplePos x="0" y="0"/>
                <wp:positionH relativeFrom="column">
                  <wp:posOffset>5824538</wp:posOffset>
                </wp:positionH>
                <wp:positionV relativeFrom="paragraph">
                  <wp:posOffset>79693</wp:posOffset>
                </wp:positionV>
                <wp:extent cx="238125" cy="276225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46650"/>
                          <a:ext cx="228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0BCF" w:rsidRDefault="00E90BCF" w:rsidP="0087687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31" style="position:absolute;margin-left:458.65pt;margin-top:6.3pt;width:18.75pt;height:21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">
                <v:stroke startarrowwidth="narrow" startarrowlength="short" endarrowwidth="narrow" endarrowlength="short"/>
                <v:textbox inset="2.53958mm,2.53958mm,2.53958mm,2.53958mm">
                  <w:txbxContent>
                    <w:p w:rsidR="00E90BCF" w:rsidRDefault="00E90BCF" w:rsidP="0087687B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87687B" w:rsidRPr="0087687B" w:rsidRDefault="0087687B" w:rsidP="0087687B">
      <w:pPr>
        <w:tabs>
          <w:tab w:val="left" w:pos="4875"/>
        </w:tabs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lastRenderedPageBreak/>
        <w:t xml:space="preserve">Водопостачання                                                      Доступ доріг для вантажних автомобілів           </w:t>
      </w:r>
      <w:r w:rsidRPr="0087687B">
        <w:rPr>
          <w:rFonts w:ascii="Times New Roman" w:eastAsia="Arial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 wp14:anchorId="43824A6F" wp14:editId="786E564B">
                <wp:simplePos x="0" y="0"/>
                <wp:positionH relativeFrom="column">
                  <wp:posOffset>5824538</wp:posOffset>
                </wp:positionH>
                <wp:positionV relativeFrom="paragraph">
                  <wp:posOffset>84138</wp:posOffset>
                </wp:positionV>
                <wp:extent cx="238125" cy="276225"/>
                <wp:effectExtent l="0" t="0" r="0" b="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46650"/>
                          <a:ext cx="228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0BCF" w:rsidRDefault="00E90BCF" w:rsidP="0087687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32" style="position:absolute;margin-left:458.65pt;margin-top:6.65pt;width:18.75pt;height:21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">
                <v:stroke startarrowwidth="narrow" startarrowlength="short" endarrowwidth="narrow" endarrowlength="short"/>
                <v:textbox inset="2.53958mm,2.53958mm,2.53958mm,2.53958mm">
                  <w:txbxContent>
                    <w:p w:rsidR="00E90BCF" w:rsidRDefault="00E90BCF" w:rsidP="0087687B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87687B">
        <w:rPr>
          <w:rFonts w:ascii="Times New Roman" w:eastAsia="Arial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3BF17082" wp14:editId="38760F68">
                <wp:simplePos x="0" y="0"/>
                <wp:positionH relativeFrom="column">
                  <wp:posOffset>1638300</wp:posOffset>
                </wp:positionH>
                <wp:positionV relativeFrom="paragraph">
                  <wp:posOffset>85725</wp:posOffset>
                </wp:positionV>
                <wp:extent cx="628650" cy="276225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46650"/>
                          <a:ext cx="228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0BCF" w:rsidRDefault="00E90BCF" w:rsidP="0087687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33" style="position:absolute;margin-left:129pt;margin-top:6.75pt;width:49.5pt;height:21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">
                <v:stroke startarrowwidth="narrow" startarrowlength="short" endarrowwidth="narrow" endarrowlength="short"/>
                <v:textbox inset="2.53958mm,2.53958mm,2.53958mm,2.53958mm">
                  <w:txbxContent>
                    <w:p w:rsidR="00E90BCF" w:rsidRDefault="00E90BCF" w:rsidP="0087687B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87687B" w:rsidRPr="0087687B" w:rsidRDefault="0087687B" w:rsidP="0087687B">
      <w:pPr>
        <w:tabs>
          <w:tab w:val="left" w:pos="4875"/>
        </w:tabs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Газифікація (якого тиску)                                      Піднімальні крани                                                               </w:t>
      </w:r>
      <w:r w:rsidRPr="0087687B">
        <w:rPr>
          <w:rFonts w:ascii="Times New Roman" w:eastAsia="Arial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2439DD01" wp14:editId="5AE02922">
                <wp:simplePos x="0" y="0"/>
                <wp:positionH relativeFrom="column">
                  <wp:posOffset>5824538</wp:posOffset>
                </wp:positionH>
                <wp:positionV relativeFrom="paragraph">
                  <wp:posOffset>88583</wp:posOffset>
                </wp:positionV>
                <wp:extent cx="238125" cy="276225"/>
                <wp:effectExtent l="0" t="0" r="0" b="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46650"/>
                          <a:ext cx="228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0BCF" w:rsidRDefault="00E90BCF" w:rsidP="0087687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34" style="position:absolute;margin-left:458.65pt;margin-top:7pt;width:18.75pt;height:21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">
                <v:stroke startarrowwidth="narrow" startarrowlength="short" endarrowwidth="narrow" endarrowlength="short"/>
                <v:textbox inset="2.53958mm,2.53958mm,2.53958mm,2.53958mm">
                  <w:txbxContent>
                    <w:p w:rsidR="00E90BCF" w:rsidRDefault="00E90BCF" w:rsidP="0087687B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87687B">
        <w:rPr>
          <w:rFonts w:ascii="Times New Roman" w:eastAsia="Arial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 wp14:anchorId="6496D8E9" wp14:editId="0A0C6180">
                <wp:simplePos x="0" y="0"/>
                <wp:positionH relativeFrom="column">
                  <wp:posOffset>1633538</wp:posOffset>
                </wp:positionH>
                <wp:positionV relativeFrom="paragraph">
                  <wp:posOffset>90488</wp:posOffset>
                </wp:positionV>
                <wp:extent cx="628650" cy="276225"/>
                <wp:effectExtent l="0" t="0" r="0" b="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46650"/>
                          <a:ext cx="228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0BCF" w:rsidRDefault="00E90BCF" w:rsidP="0087687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35" style="position:absolute;margin-left:128.65pt;margin-top:7.15pt;width:49.5pt;height:21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">
                <v:stroke startarrowwidth="narrow" startarrowlength="short" endarrowwidth="narrow" endarrowlength="short"/>
                <v:textbox inset="2.53958mm,2.53958mm,2.53958mm,2.53958mm">
                  <w:txbxContent>
                    <w:p w:rsidR="00E90BCF" w:rsidRDefault="00E90BCF" w:rsidP="0087687B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87687B" w:rsidRPr="0087687B" w:rsidRDefault="0087687B" w:rsidP="0087687B">
      <w:pPr>
        <w:tabs>
          <w:tab w:val="left" w:pos="4875"/>
        </w:tabs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Опалення                                                                 Залізнична під’їзна колія                                        </w:t>
      </w:r>
      <w:r w:rsidRPr="0087687B">
        <w:rPr>
          <w:rFonts w:ascii="Times New Roman" w:eastAsia="Arial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hidden="0" allowOverlap="1" wp14:anchorId="180532D6" wp14:editId="1A7BEC39">
                <wp:simplePos x="0" y="0"/>
                <wp:positionH relativeFrom="column">
                  <wp:posOffset>1638300</wp:posOffset>
                </wp:positionH>
                <wp:positionV relativeFrom="paragraph">
                  <wp:posOffset>95250</wp:posOffset>
                </wp:positionV>
                <wp:extent cx="628650" cy="276225"/>
                <wp:effectExtent l="0" t="0" r="0" b="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46650"/>
                          <a:ext cx="228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0BCF" w:rsidRDefault="00E90BCF" w:rsidP="0087687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36" style="position:absolute;margin-left:129pt;margin-top:7.5pt;width:49.5pt;height:21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">
                <v:stroke startarrowwidth="narrow" startarrowlength="short" endarrowwidth="narrow" endarrowlength="short"/>
                <v:textbox inset="2.53958mm,2.53958mm,2.53958mm,2.53958mm">
                  <w:txbxContent>
                    <w:p w:rsidR="00E90BCF" w:rsidRDefault="00E90BCF" w:rsidP="0087687B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87687B">
        <w:rPr>
          <w:rFonts w:ascii="Times New Roman" w:eastAsia="Arial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 wp14:anchorId="1F220E31" wp14:editId="78872C37">
                <wp:simplePos x="0" y="0"/>
                <wp:positionH relativeFrom="column">
                  <wp:posOffset>5824538</wp:posOffset>
                </wp:positionH>
                <wp:positionV relativeFrom="paragraph">
                  <wp:posOffset>93028</wp:posOffset>
                </wp:positionV>
                <wp:extent cx="238125" cy="276225"/>
                <wp:effectExtent l="0" t="0" r="0" b="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46650"/>
                          <a:ext cx="228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0BCF" w:rsidRDefault="00E90BCF" w:rsidP="0087687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37" style="position:absolute;margin-left:458.65pt;margin-top:7.35pt;width:18.75pt;height:21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">
                <v:stroke startarrowwidth="narrow" startarrowlength="short" endarrowwidth="narrow" endarrowlength="short"/>
                <v:textbox inset="2.53958mm,2.53958mm,2.53958mm,2.53958mm">
                  <w:txbxContent>
                    <w:p w:rsidR="00E90BCF" w:rsidRDefault="00E90BCF" w:rsidP="0087687B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87687B" w:rsidRPr="0087687B" w:rsidRDefault="0087687B" w:rsidP="0087687B">
      <w:pPr>
        <w:tabs>
          <w:tab w:val="left" w:pos="7995"/>
        </w:tabs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6.1. Орієнтовна вартість підведення необхідних комунікацій (газу, води, каналізації, тощо) __________________________________________________________</w:t>
      </w:r>
      <w:r w:rsidR="00E00FEC">
        <w:rPr>
          <w:rFonts w:ascii="Times New Roman" w:eastAsia="Calibri" w:hAnsi="Times New Roman" w:cs="Times New Roman"/>
          <w:sz w:val="24"/>
          <w:szCs w:val="24"/>
          <w:lang w:val="uk" w:eastAsia="uk-UA"/>
        </w:rPr>
        <w:t>__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___________________</w:t>
      </w:r>
    </w:p>
    <w:p w:rsidR="0087687B" w:rsidRPr="0087687B" w:rsidRDefault="0087687B" w:rsidP="0087687B">
      <w:pPr>
        <w:tabs>
          <w:tab w:val="left" w:pos="7995"/>
        </w:tabs>
        <w:spacing w:before="240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 xml:space="preserve">7. Умови використання / придбання </w:t>
      </w:r>
    </w:p>
    <w:p w:rsidR="0087687B" w:rsidRPr="0087687B" w:rsidRDefault="0087687B" w:rsidP="0087687B">
      <w:pPr>
        <w:tabs>
          <w:tab w:val="left" w:pos="7995"/>
        </w:tabs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Власність                                      </w:t>
      </w:r>
      <w:r w:rsidRPr="0087687B">
        <w:rPr>
          <w:rFonts w:ascii="Times New Roman" w:eastAsia="Arial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74B81F95" wp14:editId="56A07CA8">
                <wp:simplePos x="0" y="0"/>
                <wp:positionH relativeFrom="column">
                  <wp:posOffset>1938338</wp:posOffset>
                </wp:positionH>
                <wp:positionV relativeFrom="paragraph">
                  <wp:posOffset>101918</wp:posOffset>
                </wp:positionV>
                <wp:extent cx="238125" cy="276225"/>
                <wp:effectExtent l="0" t="0" r="0" b="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46650"/>
                          <a:ext cx="228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0BCF" w:rsidRDefault="00E90BCF" w:rsidP="0087687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38" style="position:absolute;margin-left:152.65pt;margin-top:8.05pt;width:18.75pt;height:21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">
                <v:stroke startarrowwidth="narrow" startarrowlength="short" endarrowwidth="narrow" endarrowlength="short"/>
                <v:textbox inset="2.53958mm,2.53958mm,2.53958mm,2.53958mm">
                  <w:txbxContent>
                    <w:p w:rsidR="00E90BCF" w:rsidRDefault="00E90BCF" w:rsidP="0087687B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87687B" w:rsidRPr="0087687B" w:rsidRDefault="0087687B" w:rsidP="0087687B">
      <w:pPr>
        <w:tabs>
          <w:tab w:val="left" w:pos="7995"/>
        </w:tabs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Постійне користування                   </w:t>
      </w:r>
      <w:r w:rsidRPr="0087687B">
        <w:rPr>
          <w:rFonts w:ascii="Times New Roman" w:eastAsia="Arial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hidden="0" allowOverlap="1" wp14:anchorId="65DB17AA" wp14:editId="2127BE69">
                <wp:simplePos x="0" y="0"/>
                <wp:positionH relativeFrom="column">
                  <wp:posOffset>1938338</wp:posOffset>
                </wp:positionH>
                <wp:positionV relativeFrom="paragraph">
                  <wp:posOffset>106363</wp:posOffset>
                </wp:positionV>
                <wp:extent cx="238125" cy="276225"/>
                <wp:effectExtent l="0" t="0" r="0" b="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46650"/>
                          <a:ext cx="228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0BCF" w:rsidRDefault="00E90BCF" w:rsidP="0087687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39" style="position:absolute;margin-left:152.65pt;margin-top:8.4pt;width:18.75pt;height:21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">
                <v:stroke startarrowwidth="narrow" startarrowlength="short" endarrowwidth="narrow" endarrowlength="short"/>
                <v:textbox inset="2.53958mm,2.53958mm,2.53958mm,2.53958mm">
                  <w:txbxContent>
                    <w:p w:rsidR="00E90BCF" w:rsidRDefault="00E90BCF" w:rsidP="0087687B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87687B" w:rsidRPr="0087687B" w:rsidRDefault="0087687B" w:rsidP="0087687B">
      <w:pPr>
        <w:tabs>
          <w:tab w:val="left" w:pos="7995"/>
        </w:tabs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 xml:space="preserve">Оренда    </w:t>
      </w:r>
      <w:r w:rsidRPr="0087687B">
        <w:rPr>
          <w:rFonts w:ascii="Times New Roman" w:eastAsia="Arial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hidden="0" allowOverlap="1" wp14:anchorId="0CC079F8" wp14:editId="4F13DEEF">
                <wp:simplePos x="0" y="0"/>
                <wp:positionH relativeFrom="column">
                  <wp:posOffset>1938338</wp:posOffset>
                </wp:positionH>
                <wp:positionV relativeFrom="paragraph">
                  <wp:posOffset>110808</wp:posOffset>
                </wp:positionV>
                <wp:extent cx="238125" cy="276225"/>
                <wp:effectExtent l="0" t="0" r="0" b="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46650"/>
                          <a:ext cx="228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0BCF" w:rsidRDefault="00E90BCF" w:rsidP="0087687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40" style="position:absolute;margin-left:152.65pt;margin-top:8.75pt;width:18.75pt;height:21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">
                <v:stroke startarrowwidth="narrow" startarrowlength="short" endarrowwidth="narrow" endarrowlength="short"/>
                <v:textbox inset="2.53958mm,2.53958mm,2.53958mm,2.53958mm">
                  <w:txbxContent>
                    <w:p w:rsidR="00E90BCF" w:rsidRDefault="00E90BCF" w:rsidP="0087687B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87687B" w:rsidRPr="0087687B" w:rsidRDefault="0087687B" w:rsidP="0087687B">
      <w:pPr>
        <w:tabs>
          <w:tab w:val="left" w:pos="7995"/>
        </w:tabs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Інше                                                    ,    уточніть _______________________________________</w:t>
      </w:r>
      <w:r w:rsidRPr="0087687B">
        <w:rPr>
          <w:rFonts w:ascii="Times New Roman" w:eastAsia="Arial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hidden="0" allowOverlap="1" wp14:anchorId="485C475F" wp14:editId="172AEB78">
                <wp:simplePos x="0" y="0"/>
                <wp:positionH relativeFrom="column">
                  <wp:posOffset>1927064</wp:posOffset>
                </wp:positionH>
                <wp:positionV relativeFrom="paragraph">
                  <wp:posOffset>169228</wp:posOffset>
                </wp:positionV>
                <wp:extent cx="238125" cy="276225"/>
                <wp:effectExtent l="0" t="0" r="0" b="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31700" y="3646650"/>
                          <a:ext cx="228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90BCF" w:rsidRDefault="00E90BCF" w:rsidP="0087687B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41" style="position:absolute;margin-left:151.75pt;margin-top:13.35pt;width:18.75pt;height:21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">
                <v:stroke startarrowwidth="narrow" startarrowlength="short" endarrowwidth="narrow" endarrowlength="short"/>
                <v:textbox inset="2.53958mm,2.53958mm,2.53958mm,2.53958mm">
                  <w:txbxContent>
                    <w:p w:rsidR="00E90BCF" w:rsidRDefault="00E90BCF" w:rsidP="0087687B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87687B" w:rsidRPr="0087687B" w:rsidRDefault="0087687B" w:rsidP="0087687B">
      <w:pPr>
        <w:tabs>
          <w:tab w:val="left" w:pos="7995"/>
        </w:tabs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7.1. Ціна в грн., у тому числі приміщення та земля    ________________________________ грн.</w:t>
      </w:r>
    </w:p>
    <w:p w:rsidR="0087687B" w:rsidRPr="0087687B" w:rsidRDefault="0087687B" w:rsidP="0087687B">
      <w:pPr>
        <w:tabs>
          <w:tab w:val="left" w:pos="7995"/>
        </w:tabs>
        <w:spacing w:before="240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>8. Додаткова інформація (поточний стан справ, можливість державної підтримки, тощо)</w:t>
      </w:r>
    </w:p>
    <w:p w:rsidR="0087687B" w:rsidRPr="0087687B" w:rsidRDefault="0087687B" w:rsidP="0087687B">
      <w:pPr>
        <w:tabs>
          <w:tab w:val="left" w:pos="7995"/>
        </w:tabs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_________________________________________________________________</w:t>
      </w:r>
      <w:r w:rsidR="00E00FEC">
        <w:rPr>
          <w:rFonts w:ascii="Times New Roman" w:eastAsia="Calibri" w:hAnsi="Times New Roman" w:cs="Times New Roman"/>
          <w:sz w:val="24"/>
          <w:szCs w:val="24"/>
          <w:lang w:val="uk" w:eastAsia="uk-UA"/>
        </w:rPr>
        <w:t>__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____________</w:t>
      </w:r>
    </w:p>
    <w:p w:rsidR="0087687B" w:rsidRPr="0087687B" w:rsidRDefault="0087687B" w:rsidP="0087687B">
      <w:pPr>
        <w:tabs>
          <w:tab w:val="left" w:pos="7995"/>
        </w:tabs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________________________________________________________________</w:t>
      </w:r>
      <w:r w:rsidR="00E00FEC">
        <w:rPr>
          <w:rFonts w:ascii="Times New Roman" w:eastAsia="Calibri" w:hAnsi="Times New Roman" w:cs="Times New Roman"/>
          <w:sz w:val="24"/>
          <w:szCs w:val="24"/>
          <w:lang w:val="uk" w:eastAsia="uk-UA"/>
        </w:rPr>
        <w:t>__</w:t>
      </w:r>
      <w:r w:rsidRPr="0087687B">
        <w:rPr>
          <w:rFonts w:ascii="Times New Roman" w:eastAsia="Calibri" w:hAnsi="Times New Roman" w:cs="Times New Roman"/>
          <w:sz w:val="24"/>
          <w:szCs w:val="24"/>
          <w:lang w:val="uk" w:eastAsia="uk-UA"/>
        </w:rPr>
        <w:t>_____________</w:t>
      </w:r>
    </w:p>
    <w:p w:rsidR="0087687B" w:rsidRPr="0087687B" w:rsidRDefault="0087687B" w:rsidP="0087687B">
      <w:pPr>
        <w:tabs>
          <w:tab w:val="left" w:pos="2445"/>
        </w:tabs>
        <w:spacing w:before="240"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</w:p>
    <w:p w:rsidR="0087687B" w:rsidRPr="0087687B" w:rsidRDefault="0087687B" w:rsidP="0087687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</w:p>
    <w:p w:rsidR="0087687B" w:rsidRDefault="0087687B" w:rsidP="0087687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>Обов’язкові додатки:</w:t>
      </w:r>
    </w:p>
    <w:p w:rsidR="00326F89" w:rsidRPr="0087687B" w:rsidRDefault="00326F89" w:rsidP="0087687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</w:p>
    <w:p w:rsidR="0087687B" w:rsidRPr="0087687B" w:rsidRDefault="0087687B" w:rsidP="0087687B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 xml:space="preserve">Карта ділянки (включаючи інфраструктуру на ділянці та транспортну розв’язку); </w:t>
      </w:r>
    </w:p>
    <w:p w:rsidR="0087687B" w:rsidRPr="0087687B" w:rsidRDefault="0087687B" w:rsidP="0087687B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>Детальний план території земельної ділянки</w:t>
      </w:r>
    </w:p>
    <w:p w:rsidR="0087687B" w:rsidRPr="0087687B" w:rsidRDefault="0087687B" w:rsidP="0087687B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>не менше 5 фотографій (з різних позицій) високої якості, на яких зображено весь вид споруд та ділянки;</w:t>
      </w:r>
    </w:p>
    <w:p w:rsidR="0087687B" w:rsidRPr="0087687B" w:rsidRDefault="0087687B" w:rsidP="0087687B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>Знімки з висоти (якщо наявні)</w:t>
      </w:r>
    </w:p>
    <w:p w:rsidR="0087687B" w:rsidRPr="0087687B" w:rsidRDefault="0087687B" w:rsidP="0087687B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 xml:space="preserve">Відео огляд ділянки і </w:t>
      </w:r>
      <w:proofErr w:type="spellStart"/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>і</w:t>
      </w:r>
      <w:proofErr w:type="spellEnd"/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 xml:space="preserve"> приміщень (якщо наявний)</w:t>
      </w:r>
    </w:p>
    <w:p w:rsidR="0087687B" w:rsidRPr="0087687B" w:rsidRDefault="0087687B" w:rsidP="0087687B">
      <w:pPr>
        <w:rPr>
          <w:rFonts w:ascii="Times New Roman" w:eastAsia="Proxima Nova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Arial" w:hAnsi="Times New Roman" w:cs="Times New Roman"/>
          <w:sz w:val="24"/>
          <w:szCs w:val="24"/>
          <w:lang w:val="uk" w:eastAsia="uk-UA"/>
        </w:rPr>
        <w:br w:type="page"/>
      </w:r>
    </w:p>
    <w:p w:rsidR="00326F89" w:rsidRPr="00E854DB" w:rsidRDefault="00E00FEC" w:rsidP="00326F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Додаток </w:t>
      </w:r>
      <w:r w:rsidR="00326F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</w:t>
      </w:r>
      <w:r w:rsidR="00326F89" w:rsidRPr="00E854D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326F89" w:rsidRPr="00E854DB" w:rsidRDefault="00326F89" w:rsidP="00326F8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326F89" w:rsidRDefault="00326F89" w:rsidP="00326F8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Pr="00413B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Положення про Інвестиційний паспорт </w:t>
      </w:r>
    </w:p>
    <w:p w:rsidR="00326F89" w:rsidRPr="00413B30" w:rsidRDefault="00326F89" w:rsidP="00326F89">
      <w:pPr>
        <w:spacing w:after="0" w:line="240" w:lineRule="auto"/>
        <w:ind w:firstLine="567"/>
        <w:jc w:val="right"/>
        <w:rPr>
          <w:rFonts w:ascii="Proxima Nova" w:eastAsia="Proxima Nova" w:hAnsi="Proxima Nova" w:cs="Proxima Nova"/>
          <w:bCs/>
          <w:lang w:val="uk" w:eastAsia="uk-UA"/>
        </w:rPr>
      </w:pPr>
      <w:r w:rsidRPr="00413B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Ічнянської міської територіальної громади</w:t>
      </w:r>
    </w:p>
    <w:p w:rsidR="00326F89" w:rsidRPr="0087687B" w:rsidRDefault="00326F89" w:rsidP="0087687B">
      <w:pPr>
        <w:jc w:val="right"/>
        <w:rPr>
          <w:rFonts w:ascii="Times New Roman" w:eastAsia="Proxima Nova" w:hAnsi="Times New Roman" w:cs="Times New Roman"/>
          <w:b/>
          <w:bCs/>
          <w:sz w:val="24"/>
          <w:szCs w:val="24"/>
          <w:lang w:val="uk" w:eastAsia="uk-UA"/>
        </w:rPr>
      </w:pPr>
    </w:p>
    <w:p w:rsidR="0087687B" w:rsidRPr="0087687B" w:rsidRDefault="0087687B" w:rsidP="0087687B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</w:p>
    <w:tbl>
      <w:tblPr>
        <w:tblW w:w="100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22"/>
        <w:gridCol w:w="4182"/>
        <w:gridCol w:w="3887"/>
      </w:tblGrid>
      <w:tr w:rsidR="0087687B" w:rsidRPr="00DE1AD6" w:rsidTr="00E90BCF">
        <w:tc>
          <w:tcPr>
            <w:tcW w:w="2022" w:type="dxa"/>
            <w:tcBorders>
              <w:top w:val="nil"/>
              <w:left w:val="nil"/>
              <w:right w:val="nil"/>
            </w:tcBorders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bookmarkStart w:id="2" w:name="_z85ckl2jqjfo" w:colFirst="0" w:colLast="0"/>
            <w:bookmarkEnd w:id="2"/>
          </w:p>
        </w:tc>
        <w:tc>
          <w:tcPr>
            <w:tcW w:w="8069" w:type="dxa"/>
            <w:gridSpan w:val="2"/>
            <w:tcBorders>
              <w:top w:val="nil"/>
              <w:left w:val="nil"/>
              <w:right w:val="nil"/>
            </w:tcBorders>
          </w:tcPr>
          <w:p w:rsidR="0087687B" w:rsidRPr="0087687B" w:rsidRDefault="0087687B" w:rsidP="00966B76">
            <w:pPr>
              <w:spacing w:after="240"/>
              <w:rPr>
                <w:rFonts w:ascii="Times New Roman" w:eastAsia="Proxima Nova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  <w:t xml:space="preserve">Інвестиційна пропозиція </w:t>
            </w:r>
            <w:proofErr w:type="spellStart"/>
            <w:r w:rsidRPr="008768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  <w:t>Greenfield</w:t>
            </w:r>
            <w:proofErr w:type="spellEnd"/>
            <w:r w:rsidR="00966B76" w:rsidRPr="0087687B">
              <w:rPr>
                <w:rFonts w:ascii="Times New Roman" w:eastAsia="Proxima Nova" w:hAnsi="Times New Roman" w:cs="Times New Roman"/>
                <w:sz w:val="24"/>
                <w:szCs w:val="24"/>
                <w:lang w:val="uk" w:eastAsia="uk-UA"/>
              </w:rPr>
              <w:t xml:space="preserve"> </w:t>
            </w:r>
            <w:r w:rsidR="00966B76">
              <w:rPr>
                <w:rFonts w:ascii="Times New Roman" w:eastAsia="Proxima Nova" w:hAnsi="Times New Roman" w:cs="Times New Roman"/>
                <w:sz w:val="24"/>
                <w:szCs w:val="24"/>
                <w:lang w:val="uk" w:eastAsia="uk-UA"/>
              </w:rPr>
              <w:t>(вільні земельні ділянки)</w:t>
            </w:r>
          </w:p>
        </w:tc>
      </w:tr>
      <w:tr w:rsidR="0087687B" w:rsidRPr="0087687B" w:rsidTr="00E90BCF">
        <w:tc>
          <w:tcPr>
            <w:tcW w:w="2022" w:type="dxa"/>
            <w:vMerge w:val="restart"/>
            <w:vAlign w:val="center"/>
          </w:tcPr>
          <w:p w:rsidR="0087687B" w:rsidRPr="0087687B" w:rsidRDefault="0087687B" w:rsidP="008768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  <w:t>Локалізація</w:t>
            </w: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Назва вулиці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Район (в місті), місцевість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Географічні координати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 w:val="restart"/>
            <w:vAlign w:val="center"/>
          </w:tcPr>
          <w:p w:rsidR="0087687B" w:rsidRPr="0087687B" w:rsidRDefault="0087687B" w:rsidP="008768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  <w:t>Властивості місцевості</w:t>
            </w: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Максимально доступна площа (як одна ділянка) [га]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Можливості для розвитку (короткий опис)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 w:val="restart"/>
            <w:vAlign w:val="center"/>
          </w:tcPr>
          <w:p w:rsidR="0087687B" w:rsidRPr="0087687B" w:rsidRDefault="0087687B" w:rsidP="008768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  <w:t>Інформація про власність</w:t>
            </w: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Орієнтовна ціна землі (грн./м</w:t>
            </w:r>
            <w:r w:rsidRPr="0087687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uk" w:eastAsia="uk-UA"/>
              </w:rPr>
              <w:t>2</w:t>
            </w: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Власник(и)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Наявність актуального концептуального дизайну (Так/Ні)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Зонування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 w:val="restart"/>
            <w:vAlign w:val="center"/>
          </w:tcPr>
          <w:p w:rsidR="0087687B" w:rsidRPr="0087687B" w:rsidRDefault="0087687B" w:rsidP="008768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  <w:t>Характеристика землі (ділянки)</w:t>
            </w: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Вид ґрунту на ділянці (га)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Перепад висот на ділянці (м)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(вказати максимальну різницю між найнижчим та найвищим пунктом ділянки)</w:t>
            </w: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Використання землі на даний час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Забрудненість ґрунтових та підґрунтових вод (Так/Ні)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Рівень підґрунтових вод (м)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Чи були проведені геологічні дослідження ділянки (Так/Ні)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Ризик затоплення чи зсувів землі (Так/Ні)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Підземні перешкоди (Так/Ні)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(напр. підземні комунікації)</w:t>
            </w: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Наземні та повітряні перешкоди (Так/Ні)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(напр. ЛЕП, інші комунікації)</w:t>
            </w: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Екологічні обмеження (Так/Ні)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Будівлі чи інші конструкції на ділянці (Так/Ні)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 w:val="restart"/>
            <w:vAlign w:val="center"/>
          </w:tcPr>
          <w:p w:rsidR="0087687B" w:rsidRPr="0087687B" w:rsidRDefault="0087687B" w:rsidP="008768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  <w:t>Транспортне положення</w:t>
            </w: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Доступ доріг до ділянки (вид та ширина доступної дороги)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Найближча автомагістраль/дорога національного значення (км)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Морські та річкові порти в радіусі до 200 км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Залізнична колія (км)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Залізнична під’їзна колія (км)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Найближчий діючий аеропорт (км)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Найближчий морський порт (км)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 w:val="restart"/>
            <w:vAlign w:val="center"/>
          </w:tcPr>
          <w:p w:rsidR="0087687B" w:rsidRPr="0087687B" w:rsidRDefault="0087687B" w:rsidP="008768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  <w:t>Наявна інфраструктура</w:t>
            </w: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Електрифікація (Так/Ні)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точка з’єднання (відстань від кордону ділянки) (м)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 xml:space="preserve">напруга </w:t>
            </w: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lastRenderedPageBreak/>
              <w:t>електропостачання(кВ)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підведена потужність (кВт)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Газифікація (Так/Ні)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numPr>
                <w:ilvl w:val="0"/>
                <w:numId w:val="21"/>
              </w:numPr>
              <w:spacing w:after="0" w:line="240" w:lineRule="auto"/>
              <w:ind w:left="678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точка з’єднання (відстань від кордону ділянки) (м)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numPr>
                <w:ilvl w:val="0"/>
                <w:numId w:val="21"/>
              </w:numPr>
              <w:spacing w:after="0" w:line="240" w:lineRule="auto"/>
              <w:ind w:left="678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показник теплотворної здатності (MJ/Nm</w:t>
            </w:r>
            <w:r w:rsidRPr="0087687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uk" w:eastAsia="uk-UA"/>
              </w:rPr>
              <w:t>3</w:t>
            </w: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numPr>
                <w:ilvl w:val="0"/>
                <w:numId w:val="21"/>
              </w:numPr>
              <w:spacing w:after="0" w:line="240" w:lineRule="auto"/>
              <w:ind w:left="678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діаметр труби (мм)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Водопостачання (Так/Ні)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numPr>
                <w:ilvl w:val="0"/>
                <w:numId w:val="24"/>
              </w:numPr>
              <w:spacing w:after="0" w:line="240" w:lineRule="auto"/>
              <w:ind w:left="678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точка з’єднання (відстань від кордону ділянки) (м)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numPr>
                <w:ilvl w:val="0"/>
                <w:numId w:val="24"/>
              </w:numPr>
              <w:spacing w:after="0" w:line="240" w:lineRule="auto"/>
              <w:ind w:left="678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допустима пропускна здатність (м</w:t>
            </w:r>
            <w:r w:rsidRPr="0087687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uk" w:eastAsia="uk-UA"/>
              </w:rPr>
              <w:t>3</w:t>
            </w: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/24 г)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Очисні споруди (Так/Ні)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Телекомунікації (Так/Ні)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  <w:vMerge/>
            <w:vAlign w:val="center"/>
          </w:tcPr>
          <w:p w:rsidR="0087687B" w:rsidRPr="0087687B" w:rsidRDefault="0087687B" w:rsidP="0087687B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numPr>
                <w:ilvl w:val="0"/>
                <w:numId w:val="26"/>
              </w:numPr>
              <w:spacing w:after="0" w:line="240" w:lineRule="auto"/>
              <w:ind w:left="678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точка з’єднання (відстань від кордону ділянки) (м)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  <w:tc>
          <w:tcPr>
            <w:tcW w:w="4182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Орієнтовна вартість підведення інженерних мереж (вказуються витрати на проведення необхідних комунікацій)</w:t>
            </w:r>
          </w:p>
        </w:tc>
        <w:tc>
          <w:tcPr>
            <w:tcW w:w="3887" w:type="dxa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</w:tcPr>
          <w:p w:rsidR="0087687B" w:rsidRPr="0087687B" w:rsidRDefault="0087687B" w:rsidP="008768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  <w:t xml:space="preserve">Поточний стан справ (наявність необхідних дозволів, результати зміни призначення земельної ділянки, тощо) </w:t>
            </w:r>
          </w:p>
        </w:tc>
        <w:tc>
          <w:tcPr>
            <w:tcW w:w="8069" w:type="dxa"/>
            <w:gridSpan w:val="2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</w:tcPr>
          <w:p w:rsidR="0087687B" w:rsidRPr="0087687B" w:rsidRDefault="0087687B" w:rsidP="008768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  <w:t>Можливості державної підтримки</w:t>
            </w:r>
          </w:p>
        </w:tc>
        <w:tc>
          <w:tcPr>
            <w:tcW w:w="8069" w:type="dxa"/>
            <w:gridSpan w:val="2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</w:tcPr>
          <w:p w:rsidR="0087687B" w:rsidRPr="0087687B" w:rsidRDefault="0087687B" w:rsidP="008768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  <w:t>Можливості місцевої підтримки</w:t>
            </w:r>
          </w:p>
        </w:tc>
        <w:tc>
          <w:tcPr>
            <w:tcW w:w="8069" w:type="dxa"/>
            <w:gridSpan w:val="2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</w:tcPr>
          <w:p w:rsidR="0087687B" w:rsidRPr="0087687B" w:rsidRDefault="0087687B" w:rsidP="008768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  <w:t>Інші актуальні коментарі</w:t>
            </w:r>
          </w:p>
        </w:tc>
        <w:tc>
          <w:tcPr>
            <w:tcW w:w="8069" w:type="dxa"/>
            <w:gridSpan w:val="2"/>
          </w:tcPr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</w:tc>
      </w:tr>
      <w:tr w:rsidR="0087687B" w:rsidRPr="0087687B" w:rsidTr="00E90BCF">
        <w:tc>
          <w:tcPr>
            <w:tcW w:w="2022" w:type="dxa"/>
          </w:tcPr>
          <w:p w:rsidR="00326F89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  <w:t xml:space="preserve">Контактна </w:t>
            </w:r>
          </w:p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" w:eastAsia="uk-UA"/>
              </w:rPr>
              <w:t>особа</w:t>
            </w:r>
          </w:p>
        </w:tc>
        <w:tc>
          <w:tcPr>
            <w:tcW w:w="8069" w:type="dxa"/>
            <w:gridSpan w:val="2"/>
          </w:tcPr>
          <w:p w:rsidR="00326F89" w:rsidRDefault="00326F89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</w:p>
          <w:p w:rsidR="00326F89" w:rsidRDefault="00326F89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_________________________________________________________________</w:t>
            </w:r>
          </w:p>
          <w:p w:rsidR="0087687B" w:rsidRPr="0087687B" w:rsidRDefault="0087687B" w:rsidP="008768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</w:pPr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ПІП, посада, контактні телефони, e-</w:t>
            </w:r>
            <w:proofErr w:type="spellStart"/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>mail</w:t>
            </w:r>
            <w:proofErr w:type="spellEnd"/>
            <w:r w:rsidRPr="0087687B">
              <w:rPr>
                <w:rFonts w:ascii="Times New Roman" w:eastAsia="Calibri" w:hAnsi="Times New Roman" w:cs="Times New Roman"/>
                <w:sz w:val="24"/>
                <w:szCs w:val="24"/>
                <w:lang w:val="uk" w:eastAsia="uk-UA"/>
              </w:rPr>
              <w:t xml:space="preserve"> тощо</w:t>
            </w:r>
          </w:p>
        </w:tc>
      </w:tr>
    </w:tbl>
    <w:p w:rsidR="0087687B" w:rsidRPr="0087687B" w:rsidRDefault="0087687B" w:rsidP="008768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" w:eastAsia="uk-UA"/>
        </w:rPr>
      </w:pPr>
    </w:p>
    <w:p w:rsidR="0087687B" w:rsidRPr="0087687B" w:rsidRDefault="0087687B" w:rsidP="0087687B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>Обов’язкові додатки:</w:t>
      </w:r>
    </w:p>
    <w:p w:rsidR="0087687B" w:rsidRPr="0087687B" w:rsidRDefault="0087687B" w:rsidP="0087687B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 xml:space="preserve">Карта ділянки (включаючи інфраструктуру на ділянці та транспортну розв’язку); </w:t>
      </w:r>
    </w:p>
    <w:p w:rsidR="0087687B" w:rsidRPr="0087687B" w:rsidRDefault="0087687B" w:rsidP="0087687B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 xml:space="preserve">Актуальний план розвитку ділянки (детальний план території земельної ділянки); </w:t>
      </w:r>
    </w:p>
    <w:p w:rsidR="0087687B" w:rsidRPr="0087687B" w:rsidRDefault="0087687B" w:rsidP="0087687B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>Не менше 5 фотографій (з різних позицій) високої якості, на яких зображено весь вид ділянки;</w:t>
      </w:r>
    </w:p>
    <w:p w:rsidR="0087687B" w:rsidRPr="0087687B" w:rsidRDefault="0087687B" w:rsidP="0087687B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>Знімки з висоти (якщо наявні)</w:t>
      </w:r>
    </w:p>
    <w:p w:rsidR="0087687B" w:rsidRPr="0087687B" w:rsidRDefault="0087687B" w:rsidP="0087687B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</w:pPr>
      <w:r w:rsidRPr="0087687B">
        <w:rPr>
          <w:rFonts w:ascii="Times New Roman" w:eastAsia="Calibri" w:hAnsi="Times New Roman" w:cs="Times New Roman"/>
          <w:b/>
          <w:bCs/>
          <w:sz w:val="24"/>
          <w:szCs w:val="24"/>
          <w:lang w:val="uk" w:eastAsia="uk-UA"/>
        </w:rPr>
        <w:t>Відео огляд ділянки і приміщень (якщо наявний)</w:t>
      </w:r>
    </w:p>
    <w:p w:rsidR="0087687B" w:rsidRPr="00421DC2" w:rsidRDefault="0087687B" w:rsidP="00326F89">
      <w:pPr>
        <w:rPr>
          <w:rFonts w:ascii="Times New Roman" w:eastAsia="Proxima Nova" w:hAnsi="Times New Roman" w:cs="Times New Roman"/>
          <w:b/>
          <w:bCs/>
          <w:sz w:val="24"/>
          <w:szCs w:val="24"/>
          <w:lang w:val="uk" w:eastAsia="uk-UA"/>
        </w:rPr>
      </w:pPr>
    </w:p>
    <w:p w:rsidR="005216DD" w:rsidRPr="00E854DB" w:rsidRDefault="005216DD" w:rsidP="005216D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Додаток 2</w:t>
      </w:r>
      <w:r w:rsidRPr="00E854D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5216DD" w:rsidRPr="00E854DB" w:rsidRDefault="005216DD" w:rsidP="005216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216DD" w:rsidRPr="00E854DB" w:rsidRDefault="005216DD" w:rsidP="005216DD">
      <w:pPr>
        <w:suppressAutoHyphens/>
        <w:spacing w:after="0" w:line="240" w:lineRule="auto"/>
        <w:ind w:left="5954"/>
        <w:rPr>
          <w:rFonts w:ascii="Calibri" w:eastAsia="SimSun" w:hAnsi="Calibri" w:cs="font1310"/>
          <w:lang w:val="uk-UA"/>
        </w:rPr>
      </w:pPr>
      <w:r w:rsidRPr="00E854DB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ЗАТВЕРДЖЕНО</w:t>
      </w:r>
    </w:p>
    <w:p w:rsidR="005216DD" w:rsidRPr="00E854DB" w:rsidRDefault="005216DD" w:rsidP="005216DD">
      <w:pPr>
        <w:suppressAutoHyphens/>
        <w:spacing w:after="0" w:line="240" w:lineRule="auto"/>
        <w:ind w:left="5954"/>
        <w:rPr>
          <w:rFonts w:ascii="Calibri" w:eastAsia="SimSun" w:hAnsi="Calibri" w:cs="font1310"/>
          <w:lang w:val="uk-UA"/>
        </w:rPr>
      </w:pPr>
      <w:r w:rsidRPr="00E854DB">
        <w:rPr>
          <w:rFonts w:ascii="Times New Roman" w:eastAsia="SimSun" w:hAnsi="Times New Roman" w:cs="Times New Roman"/>
          <w:sz w:val="28"/>
          <w:szCs w:val="28"/>
          <w:lang w:val="uk-UA"/>
        </w:rPr>
        <w:t>Розпорядження міського голови</w:t>
      </w:r>
    </w:p>
    <w:p w:rsidR="005216DD" w:rsidRPr="00E854DB" w:rsidRDefault="005216DD" w:rsidP="005216DD">
      <w:pPr>
        <w:suppressAutoHyphens/>
        <w:spacing w:after="0" w:line="240" w:lineRule="auto"/>
        <w:ind w:left="5954"/>
        <w:rPr>
          <w:rFonts w:ascii="Calibri" w:eastAsia="SimSun" w:hAnsi="Calibri" w:cs="font1310"/>
          <w:lang w:val="uk-UA"/>
        </w:rPr>
      </w:pPr>
      <w:r>
        <w:rPr>
          <w:rFonts w:ascii="Times New Roman" w:eastAsia="SimSun" w:hAnsi="Times New Roman" w:cs="Times New Roman"/>
          <w:sz w:val="28"/>
          <w:szCs w:val="28"/>
          <w:u w:val="single"/>
          <w:lang w:val="uk-UA"/>
        </w:rPr>
        <w:t>03</w:t>
      </w:r>
      <w:r w:rsidRPr="00E854DB">
        <w:rPr>
          <w:rFonts w:ascii="Times New Roman" w:eastAsia="SimSun" w:hAnsi="Times New Roman" w:cs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u w:val="single"/>
          <w:lang w:val="uk-UA"/>
        </w:rPr>
        <w:t>червня 2026</w:t>
      </w:r>
      <w:r w:rsidRPr="00E854DB">
        <w:rPr>
          <w:rFonts w:ascii="Times New Roman" w:eastAsia="SimSun" w:hAnsi="Times New Roman" w:cs="Times New Roman"/>
          <w:sz w:val="28"/>
          <w:szCs w:val="28"/>
          <w:u w:val="single"/>
          <w:lang w:val="uk-UA"/>
        </w:rPr>
        <w:t xml:space="preserve"> року</w:t>
      </w:r>
      <w:r w:rsidRPr="00E854DB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eastAsia="SimSun" w:hAnsi="Times New Roman" w:cs="Times New Roman"/>
          <w:sz w:val="28"/>
          <w:szCs w:val="28"/>
          <w:lang w:val="uk-UA"/>
        </w:rPr>
        <w:t>122</w:t>
      </w:r>
    </w:p>
    <w:p w:rsidR="0087687B" w:rsidRPr="00421DC2" w:rsidRDefault="0087687B" w:rsidP="005216DD">
      <w:pPr>
        <w:rPr>
          <w:rFonts w:ascii="Times New Roman" w:eastAsia="Proxima Nova" w:hAnsi="Times New Roman" w:cs="Times New Roman"/>
          <w:b/>
          <w:bCs/>
          <w:sz w:val="24"/>
          <w:szCs w:val="24"/>
          <w:lang w:val="uk" w:eastAsia="uk-UA"/>
        </w:rPr>
      </w:pPr>
    </w:p>
    <w:p w:rsidR="00966B76" w:rsidRPr="006863DA" w:rsidRDefault="0087687B" w:rsidP="0087687B">
      <w:pPr>
        <w:spacing w:after="120"/>
        <w:jc w:val="center"/>
        <w:outlineLvl w:val="0"/>
        <w:rPr>
          <w:rFonts w:ascii="Times New Roman" w:eastAsia="Proxima Nova" w:hAnsi="Times New Roman" w:cs="Times New Roman"/>
          <w:b/>
          <w:bCs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b/>
          <w:bCs/>
          <w:sz w:val="28"/>
          <w:szCs w:val="28"/>
          <w:lang w:val="uk" w:eastAsia="uk-UA"/>
        </w:rPr>
        <w:t>Р</w:t>
      </w:r>
      <w:r w:rsidR="00966B76" w:rsidRPr="006863DA">
        <w:rPr>
          <w:rFonts w:ascii="Times New Roman" w:eastAsia="Proxima Nova" w:hAnsi="Times New Roman" w:cs="Times New Roman"/>
          <w:b/>
          <w:bCs/>
          <w:sz w:val="28"/>
          <w:szCs w:val="28"/>
          <w:lang w:val="uk" w:eastAsia="uk-UA"/>
        </w:rPr>
        <w:t xml:space="preserve">егламент формування Інвестиційного паспорта </w:t>
      </w:r>
    </w:p>
    <w:p w:rsidR="0087687B" w:rsidRPr="006863DA" w:rsidRDefault="00966B76" w:rsidP="0087687B">
      <w:pPr>
        <w:spacing w:after="120"/>
        <w:jc w:val="center"/>
        <w:outlineLvl w:val="0"/>
        <w:rPr>
          <w:rFonts w:ascii="Times New Roman" w:eastAsia="Proxima Nova" w:hAnsi="Times New Roman" w:cs="Times New Roman"/>
          <w:b/>
          <w:bCs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b/>
          <w:bCs/>
          <w:sz w:val="28"/>
          <w:szCs w:val="28"/>
          <w:lang w:val="uk" w:eastAsia="uk-UA"/>
        </w:rPr>
        <w:t>Ічнянської міської територіальної громади</w:t>
      </w:r>
    </w:p>
    <w:p w:rsidR="00966B76" w:rsidRPr="006863DA" w:rsidRDefault="00966B76" w:rsidP="0087687B">
      <w:pPr>
        <w:spacing w:after="80"/>
        <w:outlineLvl w:val="2"/>
        <w:rPr>
          <w:rFonts w:ascii="Times New Roman" w:eastAsia="Proxima Nova" w:hAnsi="Times New Roman" w:cs="Times New Roman"/>
          <w:color w:val="000000"/>
          <w:sz w:val="28"/>
          <w:szCs w:val="28"/>
          <w:lang w:val="uk" w:eastAsia="uk-UA"/>
        </w:rPr>
      </w:pPr>
      <w:bookmarkStart w:id="3" w:name="_vpbnovsb8b5m" w:colFirst="0" w:colLast="0"/>
      <w:bookmarkEnd w:id="3"/>
    </w:p>
    <w:p w:rsidR="0087687B" w:rsidRPr="006863DA" w:rsidRDefault="0087687B" w:rsidP="006D6E89">
      <w:pPr>
        <w:spacing w:after="120" w:line="240" w:lineRule="auto"/>
        <w:ind w:firstLine="567"/>
        <w:jc w:val="both"/>
        <w:outlineLvl w:val="2"/>
        <w:rPr>
          <w:rFonts w:ascii="Times New Roman" w:eastAsia="Proxima Nova" w:hAnsi="Times New Roman" w:cs="Times New Roman"/>
          <w:color w:val="000000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color w:val="000000"/>
          <w:sz w:val="28"/>
          <w:szCs w:val="28"/>
          <w:lang w:val="uk" w:eastAsia="uk-UA"/>
        </w:rPr>
        <w:t>1. Загальні принципи та формат</w:t>
      </w:r>
    </w:p>
    <w:p w:rsidR="0087687B" w:rsidRPr="006863DA" w:rsidRDefault="0087687B" w:rsidP="006D6E89">
      <w:pPr>
        <w:numPr>
          <w:ilvl w:val="0"/>
          <w:numId w:val="25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Формат видання: Інвестиційний паспорт є щорічним місцевим інформаційно-презентаційним виданням. Він видається у формі друкованого та електронного видання у форматі PDF на офіційному сайті громади.</w:t>
      </w:r>
    </w:p>
    <w:p w:rsidR="0087687B" w:rsidRPr="006863DA" w:rsidRDefault="0087687B" w:rsidP="006D6E89">
      <w:pPr>
        <w:numPr>
          <w:ilvl w:val="0"/>
          <w:numId w:val="25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Мова: Документ публікується українською та англійською мовами.</w:t>
      </w:r>
    </w:p>
    <w:p w:rsidR="0087687B" w:rsidRPr="006863DA" w:rsidRDefault="0087687B" w:rsidP="006D6E89">
      <w:pPr>
        <w:numPr>
          <w:ilvl w:val="0"/>
          <w:numId w:val="25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Звітний період: Дані консолідуються за станом на 1 січня поточного року.</w:t>
      </w:r>
    </w:p>
    <w:p w:rsidR="0087687B" w:rsidRPr="006863DA" w:rsidRDefault="0087687B" w:rsidP="006D6E89">
      <w:pPr>
        <w:spacing w:after="120" w:line="240" w:lineRule="auto"/>
        <w:ind w:firstLine="567"/>
        <w:jc w:val="both"/>
        <w:outlineLvl w:val="2"/>
        <w:rPr>
          <w:rFonts w:ascii="Times New Roman" w:eastAsia="Proxima Nova" w:hAnsi="Times New Roman" w:cs="Times New Roman"/>
          <w:color w:val="000000"/>
          <w:sz w:val="28"/>
          <w:szCs w:val="28"/>
          <w:lang w:val="uk" w:eastAsia="uk-UA"/>
        </w:rPr>
      </w:pPr>
      <w:bookmarkStart w:id="4" w:name="_weu2wcde5x7h" w:colFirst="0" w:colLast="0"/>
      <w:bookmarkEnd w:id="4"/>
      <w:r w:rsidRPr="006863DA">
        <w:rPr>
          <w:rFonts w:ascii="Times New Roman" w:eastAsia="Proxima Nova" w:hAnsi="Times New Roman" w:cs="Times New Roman"/>
          <w:color w:val="000000"/>
          <w:sz w:val="28"/>
          <w:szCs w:val="28"/>
          <w:lang w:val="uk" w:eastAsia="uk-UA"/>
        </w:rPr>
        <w:t>2. Структура даних (Що ми аналізуємо та збираємо)</w:t>
      </w:r>
    </w:p>
    <w:p w:rsidR="0087687B" w:rsidRPr="006863DA" w:rsidRDefault="0087687B" w:rsidP="006D6E89">
      <w:pPr>
        <w:spacing w:after="120" w:line="240" w:lineRule="auto"/>
        <w:ind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Для формування повної картини про громаду, відповідальний структурний підрозділ повинен зібрати таку аналітичну інформацію:</w:t>
      </w:r>
    </w:p>
    <w:p w:rsidR="0087687B" w:rsidRPr="006863DA" w:rsidRDefault="0087687B" w:rsidP="006D6E89">
      <w:pPr>
        <w:numPr>
          <w:ilvl w:val="0"/>
          <w:numId w:val="19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Базові показники: Географічні дані, логістика, земельні ресурси та природний потенціал.</w:t>
      </w:r>
    </w:p>
    <w:p w:rsidR="0087687B" w:rsidRPr="006863DA" w:rsidRDefault="0087687B" w:rsidP="006D6E89">
      <w:pPr>
        <w:numPr>
          <w:ilvl w:val="0"/>
          <w:numId w:val="19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Економіка та бізнес: Провідні напрями розвитку по галузях, промисловий та агропромисловий потенціал. Також збирається інформація про найпотужніші підприємства громади та їхню основну продукцію.</w:t>
      </w:r>
    </w:p>
    <w:p w:rsidR="0087687B" w:rsidRPr="006863DA" w:rsidRDefault="0087687B" w:rsidP="006D6E89">
      <w:pPr>
        <w:numPr>
          <w:ilvl w:val="0"/>
          <w:numId w:val="19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Фінанси та соціум: Бюджет громади, місцеві податки і збори , показники соціально-економічного розвитку , а також демографічні показники та стан місцевого ринку праці.</w:t>
      </w:r>
    </w:p>
    <w:p w:rsidR="0087687B" w:rsidRPr="006863DA" w:rsidRDefault="0087687B" w:rsidP="006D6E89">
      <w:pPr>
        <w:numPr>
          <w:ilvl w:val="0"/>
          <w:numId w:val="19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Інфраструктура та розвиток: Науково-інноваційний, освітній потенціал та соціальна інфраструктура громади.</w:t>
      </w:r>
    </w:p>
    <w:p w:rsidR="0087687B" w:rsidRPr="006863DA" w:rsidRDefault="0087687B" w:rsidP="006D6E89">
      <w:pPr>
        <w:numPr>
          <w:ilvl w:val="0"/>
          <w:numId w:val="19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Міжнародна діяльність: Дані про міжнародні партнерства та грантову діяльність.</w:t>
      </w:r>
    </w:p>
    <w:p w:rsidR="0087687B" w:rsidRPr="006863DA" w:rsidRDefault="0087687B" w:rsidP="006D6E89">
      <w:pPr>
        <w:numPr>
          <w:ilvl w:val="0"/>
          <w:numId w:val="19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Інвестиційні пропозиції: Перелік проєктів, бізнес-пропозицій, а також вільних об'єктів (ділянок промислового чи сільськогосподарського призначення, незавершеного будівництва тощо).</w:t>
      </w:r>
    </w:p>
    <w:p w:rsidR="0087687B" w:rsidRPr="006863DA" w:rsidRDefault="0087687B" w:rsidP="006D6E89">
      <w:pPr>
        <w:numPr>
          <w:ilvl w:val="0"/>
          <w:numId w:val="19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Контакти: Дані відповідальних осіб за супровід інвесторів.</w:t>
      </w:r>
    </w:p>
    <w:p w:rsidR="0087687B" w:rsidRPr="006863DA" w:rsidRDefault="0087687B" w:rsidP="006D6E89">
      <w:pPr>
        <w:spacing w:after="120" w:line="240" w:lineRule="auto"/>
        <w:ind w:firstLine="567"/>
        <w:jc w:val="both"/>
        <w:outlineLvl w:val="2"/>
        <w:rPr>
          <w:rFonts w:ascii="Times New Roman" w:eastAsia="Proxima Nova" w:hAnsi="Times New Roman" w:cs="Times New Roman"/>
          <w:color w:val="000000"/>
          <w:sz w:val="28"/>
          <w:szCs w:val="28"/>
          <w:lang w:val="uk" w:eastAsia="uk-UA"/>
        </w:rPr>
      </w:pPr>
      <w:bookmarkStart w:id="5" w:name="_a4rvo3ctb5l4" w:colFirst="0" w:colLast="0"/>
      <w:bookmarkEnd w:id="5"/>
      <w:r w:rsidRPr="006863DA">
        <w:rPr>
          <w:rFonts w:ascii="Times New Roman" w:eastAsia="Proxima Nova" w:hAnsi="Times New Roman" w:cs="Times New Roman"/>
          <w:color w:val="000000"/>
          <w:sz w:val="28"/>
          <w:szCs w:val="28"/>
          <w:lang w:val="uk" w:eastAsia="uk-UA"/>
        </w:rPr>
        <w:t>3. Процес збору інформації (Взаємодія підрозділів)</w:t>
      </w:r>
    </w:p>
    <w:p w:rsidR="0087687B" w:rsidRPr="006863DA" w:rsidRDefault="008E73ED" w:rsidP="006D6E89">
      <w:pPr>
        <w:spacing w:after="120" w:line="240" w:lineRule="auto"/>
        <w:ind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З метою достовірності даних</w:t>
      </w:r>
      <w:r w:rsidR="0087687B"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, процес збору відбувається наступним чином:</w:t>
      </w:r>
    </w:p>
    <w:p w:rsidR="0087687B" w:rsidRPr="006863DA" w:rsidRDefault="0087687B" w:rsidP="006D6E89">
      <w:pPr>
        <w:numPr>
          <w:ilvl w:val="0"/>
          <w:numId w:val="20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lastRenderedPageBreak/>
        <w:t xml:space="preserve">Джерела даних: Відповідальний підрозділ складає </w:t>
      </w:r>
      <w:r w:rsidR="008E73ED"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Інвестиційний </w:t>
      </w: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паспорт на основі статистичних даних та інформації, яку надають інші структурні підрозділи та комунальні підприємства громади.</w:t>
      </w:r>
    </w:p>
    <w:p w:rsidR="0087687B" w:rsidRPr="006863DA" w:rsidRDefault="0087687B" w:rsidP="006D6E89">
      <w:pPr>
        <w:numPr>
          <w:ilvl w:val="0"/>
          <w:numId w:val="20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Регламентація запитів: Для отримання цієї інформації в установленому порядку, відповідальний підрозділ має право розробити внутрішній регламент взаємодії з іншими відділами, який затверджується </w:t>
      </w:r>
      <w:r w:rsidR="008E73ED"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міським головою та/або </w:t>
      </w: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виконавчим комітетом громади.</w:t>
      </w:r>
    </w:p>
    <w:p w:rsidR="0087687B" w:rsidRPr="006863DA" w:rsidRDefault="0087687B" w:rsidP="006D6E89">
      <w:pPr>
        <w:numPr>
          <w:ilvl w:val="0"/>
          <w:numId w:val="20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Залучення експертів: До роботи над паспортом можуть залучатися представники бізнесу, незалежні експерти, громадськість та міжнародні донори (за згодою). У разі потреби можуть створюватися постійні або тимчасові робочі групи.</w:t>
      </w:r>
    </w:p>
    <w:p w:rsidR="0087687B" w:rsidRPr="006863DA" w:rsidRDefault="0087687B" w:rsidP="006D6E89">
      <w:pPr>
        <w:spacing w:after="120" w:line="240" w:lineRule="auto"/>
        <w:ind w:firstLine="567"/>
        <w:jc w:val="both"/>
        <w:outlineLvl w:val="2"/>
        <w:rPr>
          <w:rFonts w:ascii="Times New Roman" w:eastAsia="Proxima Nova" w:hAnsi="Times New Roman" w:cs="Times New Roman"/>
          <w:color w:val="000000"/>
          <w:sz w:val="28"/>
          <w:szCs w:val="28"/>
          <w:lang w:val="uk" w:eastAsia="uk-UA"/>
        </w:rPr>
      </w:pPr>
      <w:bookmarkStart w:id="6" w:name="_r6oh2n2781fq" w:colFirst="0" w:colLast="0"/>
      <w:bookmarkEnd w:id="6"/>
      <w:r w:rsidRPr="006863DA">
        <w:rPr>
          <w:rFonts w:ascii="Times New Roman" w:eastAsia="Proxima Nova" w:hAnsi="Times New Roman" w:cs="Times New Roman"/>
          <w:color w:val="000000"/>
          <w:sz w:val="28"/>
          <w:szCs w:val="28"/>
          <w:lang w:val="uk" w:eastAsia="uk-UA"/>
        </w:rPr>
        <w:t>4. Стандартизація інвестицій</w:t>
      </w:r>
      <w:r w:rsidR="008E73ED" w:rsidRPr="006863DA">
        <w:rPr>
          <w:rFonts w:ascii="Times New Roman" w:eastAsia="Proxima Nova" w:hAnsi="Times New Roman" w:cs="Times New Roman"/>
          <w:color w:val="000000"/>
          <w:sz w:val="28"/>
          <w:szCs w:val="28"/>
          <w:lang w:val="uk" w:eastAsia="uk-UA"/>
        </w:rPr>
        <w:t xml:space="preserve">них пропозицій </w:t>
      </w:r>
    </w:p>
    <w:p w:rsidR="006863DA" w:rsidRPr="006863DA" w:rsidRDefault="0087687B" w:rsidP="006D6E89">
      <w:pPr>
        <w:spacing w:after="120" w:line="240" w:lineRule="auto"/>
        <w:ind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Включення проєктів до паспорта відбувається за ініціативою профільного підрозділу, підприємців або організацій. Для цього використовуються дві чіткі форми:</w:t>
      </w:r>
      <w:r w:rsidR="006863DA"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 </w:t>
      </w:r>
    </w:p>
    <w:p w:rsidR="006863DA" w:rsidRPr="006863DA" w:rsidRDefault="006863DA" w:rsidP="006D6E89">
      <w:pPr>
        <w:spacing w:after="120" w:line="240" w:lineRule="auto"/>
        <w:ind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А. Пропозиції </w:t>
      </w:r>
      <w:proofErr w:type="spellStart"/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Brownfield</w:t>
      </w:r>
      <w:proofErr w:type="spellEnd"/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 (наявні будівлі/промислові площі):</w:t>
      </w:r>
    </w:p>
    <w:p w:rsidR="006863DA" w:rsidRPr="006863DA" w:rsidRDefault="006863DA" w:rsidP="006D6E89">
      <w:pPr>
        <w:numPr>
          <w:ilvl w:val="0"/>
          <w:numId w:val="29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Технічні дані: Площа, висота, </w:t>
      </w:r>
      <w:proofErr w:type="spellStart"/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вантажостійкість</w:t>
      </w:r>
      <w:proofErr w:type="spellEnd"/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 підлоги, стан будівель.</w:t>
      </w:r>
    </w:p>
    <w:p w:rsidR="006863DA" w:rsidRPr="006863DA" w:rsidRDefault="006863DA" w:rsidP="006D6E89">
      <w:pPr>
        <w:numPr>
          <w:ilvl w:val="0"/>
          <w:numId w:val="29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Інфраструктура: Відстань до автомагістралей, аеропортів , наявність електрозабезпечення (з зазначенням кВт), газифікації, водопостачання, каналізації.</w:t>
      </w:r>
    </w:p>
    <w:p w:rsidR="006863DA" w:rsidRPr="006863DA" w:rsidRDefault="006863DA" w:rsidP="006D6E89">
      <w:pPr>
        <w:numPr>
          <w:ilvl w:val="0"/>
          <w:numId w:val="29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Комерційні умови: Орієнтовна вартість підведення комунікацій , умови використання (власність, оренда) та ціна.</w:t>
      </w:r>
    </w:p>
    <w:p w:rsidR="006863DA" w:rsidRPr="006863DA" w:rsidRDefault="006863DA" w:rsidP="006D6E89">
      <w:pPr>
        <w:numPr>
          <w:ilvl w:val="0"/>
          <w:numId w:val="29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Обов'язкові додатки: Карта ділянки, детальний план, щонайменше 5 якісних фотографій.</w:t>
      </w:r>
    </w:p>
    <w:p w:rsidR="006863DA" w:rsidRPr="006863DA" w:rsidRDefault="006863DA" w:rsidP="006D6E89">
      <w:pPr>
        <w:spacing w:after="120" w:line="240" w:lineRule="auto"/>
        <w:ind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Б. Пропозиції </w:t>
      </w:r>
      <w:proofErr w:type="spellStart"/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Greenfield</w:t>
      </w:r>
      <w:proofErr w:type="spellEnd"/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 (вільні земельні ділянки):</w:t>
      </w:r>
    </w:p>
    <w:p w:rsidR="006863DA" w:rsidRPr="006863DA" w:rsidRDefault="006863DA" w:rsidP="006D6E89">
      <w:pPr>
        <w:numPr>
          <w:ilvl w:val="0"/>
          <w:numId w:val="27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Характеристика ділянки: Максимально доступна площа, вид ґрунту, перепад висот, ризик затоплень, наявність підземних і/або наземних перешкод та обмежень (напр. ЛЕП).</w:t>
      </w:r>
    </w:p>
    <w:p w:rsidR="006863DA" w:rsidRPr="006863DA" w:rsidRDefault="006863DA" w:rsidP="006D6E89">
      <w:pPr>
        <w:numPr>
          <w:ilvl w:val="0"/>
          <w:numId w:val="27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Інфраструктура мереж: Детальні дані про електрифікацію (напруга, точка з'єднання), газифікацію (діаметр труби), водопостачання та телекомунікації.</w:t>
      </w:r>
    </w:p>
    <w:p w:rsidR="002B2ECA" w:rsidRPr="006863DA" w:rsidRDefault="006863DA" w:rsidP="006D6E89">
      <w:pPr>
        <w:numPr>
          <w:ilvl w:val="0"/>
          <w:numId w:val="27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Обов'язкові додатки: Актуальний план розвитку ділянки, карта, щонайменше 5 фотографій та за наявності - знімки з висоти чи </w:t>
      </w:r>
      <w:proofErr w:type="spellStart"/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відеоогляд</w:t>
      </w:r>
      <w:proofErr w:type="spellEnd"/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.</w:t>
      </w:r>
    </w:p>
    <w:p w:rsidR="0087687B" w:rsidRPr="006863DA" w:rsidRDefault="0087687B" w:rsidP="006D6E89">
      <w:pPr>
        <w:spacing w:after="120" w:line="240" w:lineRule="auto"/>
        <w:ind w:firstLine="567"/>
        <w:jc w:val="both"/>
        <w:outlineLvl w:val="2"/>
        <w:rPr>
          <w:rFonts w:ascii="Times New Roman" w:eastAsia="Proxima Nova" w:hAnsi="Times New Roman" w:cs="Times New Roman"/>
          <w:color w:val="000000"/>
          <w:sz w:val="28"/>
          <w:szCs w:val="28"/>
          <w:lang w:val="uk" w:eastAsia="uk-UA"/>
        </w:rPr>
      </w:pPr>
      <w:bookmarkStart w:id="7" w:name="_efzcpy7doa8p" w:colFirst="0" w:colLast="0"/>
      <w:bookmarkEnd w:id="7"/>
      <w:r w:rsidRPr="006863DA">
        <w:rPr>
          <w:rFonts w:ascii="Times New Roman" w:eastAsia="Proxima Nova" w:hAnsi="Times New Roman" w:cs="Times New Roman"/>
          <w:color w:val="000000"/>
          <w:sz w:val="28"/>
          <w:szCs w:val="28"/>
          <w:lang w:val="uk" w:eastAsia="uk-UA"/>
        </w:rPr>
        <w:t>5. Порядок взаємодії структурних підрозділів щодо наповнення Інвестиційного паспорта</w:t>
      </w:r>
    </w:p>
    <w:p w:rsidR="006863DA" w:rsidRPr="006863DA" w:rsidRDefault="0087687B" w:rsidP="006D6E89">
      <w:pPr>
        <w:spacing w:after="120" w:line="240" w:lineRule="auto"/>
        <w:ind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5.1. Визначення ролей:</w:t>
      </w:r>
    </w:p>
    <w:p w:rsidR="0087687B" w:rsidRPr="006863DA" w:rsidRDefault="0087687B" w:rsidP="006D6E89">
      <w:pPr>
        <w:numPr>
          <w:ilvl w:val="0"/>
          <w:numId w:val="23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Координатор </w:t>
      </w:r>
      <w:r w:rsidR="00BA3E5C"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розробки Інвестиційного п</w:t>
      </w: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аспорта (</w:t>
      </w:r>
      <w:r w:rsidR="00BA3E5C"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 сектор економічного  розвитку та інвестиції Ічнянської міської ради</w:t>
      </w: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) - здійснює методичне керівництво, консолідує інформацію, формує єдиний документ </w:t>
      </w: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lastRenderedPageBreak/>
        <w:t>(українською та англійською мовами) та забезпечує його видання</w:t>
      </w:r>
      <w:r w:rsidR="00BA3E5C"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 xml:space="preserve"> та подання на оприлюднення на офіційному сайті Ічнянської міської ради</w:t>
      </w: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.</w:t>
      </w:r>
    </w:p>
    <w:p w:rsidR="006D6E89" w:rsidRPr="006D6E89" w:rsidRDefault="0087687B" w:rsidP="006D6E89">
      <w:pPr>
        <w:numPr>
          <w:ilvl w:val="0"/>
          <w:numId w:val="23"/>
        </w:numPr>
        <w:spacing w:after="120" w:line="240" w:lineRule="auto"/>
        <w:ind w:left="0"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Постачальники інформації - відділи ради, комунальні підприємства, установи, організації та партнерські інституції, що володіють первинними даними згідно зі своєю компетенцією.</w:t>
      </w:r>
    </w:p>
    <w:p w:rsidR="0087687B" w:rsidRPr="006863DA" w:rsidRDefault="0087687B" w:rsidP="006D6E89">
      <w:pPr>
        <w:spacing w:after="120" w:line="240" w:lineRule="auto"/>
        <w:ind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5.2. Розподіл відповідальності за контент:</w:t>
      </w:r>
    </w:p>
    <w:p w:rsidR="0087687B" w:rsidRDefault="0087687B" w:rsidP="006D6E89">
      <w:pPr>
        <w:spacing w:after="120" w:line="240" w:lineRule="auto"/>
        <w:ind w:firstLine="567"/>
        <w:jc w:val="both"/>
        <w:rPr>
          <w:rFonts w:ascii="Times New Roman" w:eastAsia="Proxima Nova" w:hAnsi="Times New Roman" w:cs="Times New Roman"/>
          <w:sz w:val="28"/>
          <w:szCs w:val="28"/>
          <w:lang w:val="uk" w:eastAsia="uk-UA"/>
        </w:rPr>
      </w:pPr>
      <w:r w:rsidRPr="006863DA">
        <w:rPr>
          <w:rFonts w:ascii="Times New Roman" w:eastAsia="Proxima Nova" w:hAnsi="Times New Roman" w:cs="Times New Roman"/>
          <w:sz w:val="28"/>
          <w:szCs w:val="28"/>
          <w:lang w:val="uk" w:eastAsia="uk-UA"/>
        </w:rPr>
        <w:t>Для систематизації збору даних встановлюється наступна матриця відповідальності:</w:t>
      </w:r>
    </w:p>
    <w:p w:rsidR="006D6E89" w:rsidRPr="006D6E89" w:rsidRDefault="006D6E89" w:rsidP="006D6E89">
      <w:pPr>
        <w:spacing w:after="0" w:line="240" w:lineRule="auto"/>
        <w:jc w:val="both"/>
        <w:rPr>
          <w:rFonts w:ascii="Times New Roman" w:eastAsia="Proxima Nova" w:hAnsi="Times New Roman" w:cs="Times New Roman"/>
          <w:b/>
          <w:sz w:val="28"/>
          <w:szCs w:val="28"/>
          <w:lang w:val="uk" w:eastAsia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69"/>
        <w:gridCol w:w="6629"/>
      </w:tblGrid>
      <w:tr w:rsidR="006D6E89" w:rsidRPr="006D6E89" w:rsidTr="006D6E89">
        <w:tc>
          <w:tcPr>
            <w:tcW w:w="3369" w:type="dxa"/>
          </w:tcPr>
          <w:p w:rsidR="006D6E89" w:rsidRPr="006D6E89" w:rsidRDefault="006D6E89" w:rsidP="006D6E89">
            <w:pPr>
              <w:jc w:val="center"/>
              <w:rPr>
                <w:rFonts w:ascii="Times New Roman" w:eastAsia="Proxima Nova" w:hAnsi="Times New Roman" w:cs="Times New Roman"/>
                <w:b/>
                <w:sz w:val="28"/>
                <w:szCs w:val="28"/>
                <w:lang w:val="uk" w:eastAsia="uk-UA"/>
              </w:rPr>
            </w:pPr>
            <w:r w:rsidRPr="006D6E89">
              <w:rPr>
                <w:rFonts w:ascii="Times New Roman" w:eastAsia="Proxima Nova" w:hAnsi="Times New Roman" w:cs="Times New Roman"/>
                <w:b/>
                <w:sz w:val="28"/>
                <w:szCs w:val="28"/>
                <w:lang w:val="uk" w:eastAsia="uk-UA"/>
              </w:rPr>
              <w:t>Структурний підрозділ</w:t>
            </w:r>
          </w:p>
        </w:tc>
        <w:tc>
          <w:tcPr>
            <w:tcW w:w="6629" w:type="dxa"/>
          </w:tcPr>
          <w:p w:rsidR="006D6E89" w:rsidRPr="006D6E89" w:rsidRDefault="006D6E89" w:rsidP="006D6E8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" w:eastAsia="ru-RU"/>
              </w:rPr>
            </w:pPr>
            <w:r w:rsidRPr="006D6E89">
              <w:rPr>
                <w:rFonts w:ascii="Times New Roman" w:eastAsia="Proxima Nova" w:hAnsi="Times New Roman" w:cs="Times New Roman"/>
                <w:b/>
                <w:sz w:val="28"/>
                <w:szCs w:val="28"/>
                <w:lang w:val="uk" w:eastAsia="uk-UA"/>
              </w:rPr>
              <w:t>Сфера відповідальності (типи даних для Паспорта)</w:t>
            </w:r>
          </w:p>
        </w:tc>
      </w:tr>
      <w:tr w:rsidR="006D6E89" w:rsidTr="006D6E89">
        <w:tc>
          <w:tcPr>
            <w:tcW w:w="3369" w:type="dxa"/>
          </w:tcPr>
          <w:p w:rsidR="006D6E89" w:rsidRPr="006D6E89" w:rsidRDefault="006D6E89" w:rsidP="006D6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" w:eastAsia="ru-RU"/>
              </w:rPr>
            </w:pPr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Сектор економічного розвитку та інвестицій</w:t>
            </w:r>
          </w:p>
        </w:tc>
        <w:tc>
          <w:tcPr>
            <w:tcW w:w="6629" w:type="dxa"/>
          </w:tcPr>
          <w:p w:rsidR="006D6E89" w:rsidRPr="006D6E89" w:rsidRDefault="006D6E89" w:rsidP="006D6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" w:eastAsia="ru-RU"/>
              </w:rPr>
            </w:pPr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Провідні напрями розвитку громади, промисловий потенціал. Найпотужніші підприємства громади та перелік їхньої основної продукції. Показники соціально-економічного розвитку. Інформація про міжнародні партнерства та грантову діяльність.</w:t>
            </w:r>
          </w:p>
        </w:tc>
      </w:tr>
      <w:tr w:rsidR="006D6E89" w:rsidTr="006D6E89">
        <w:tc>
          <w:tcPr>
            <w:tcW w:w="3369" w:type="dxa"/>
          </w:tcPr>
          <w:p w:rsidR="006D6E89" w:rsidRPr="006D6E89" w:rsidRDefault="006D6E89" w:rsidP="006D6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" w:eastAsia="ru-RU"/>
              </w:rPr>
            </w:pPr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Сектор агропромислового розвитку</w:t>
            </w:r>
          </w:p>
        </w:tc>
        <w:tc>
          <w:tcPr>
            <w:tcW w:w="6629" w:type="dxa"/>
          </w:tcPr>
          <w:p w:rsidR="006D6E89" w:rsidRPr="006D6E89" w:rsidRDefault="006D6E89" w:rsidP="006D6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" w:eastAsia="ru-RU"/>
              </w:rPr>
            </w:pPr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 xml:space="preserve">Агропромисловий потенціал. </w:t>
            </w:r>
            <w:r w:rsidRPr="006D6E89">
              <w:rPr>
                <w:sz w:val="28"/>
                <w:szCs w:val="28"/>
              </w:rPr>
              <w:t xml:space="preserve"> </w:t>
            </w:r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Найпотужніші підприємства громади та перелік їхньої основної продукції.</w:t>
            </w:r>
          </w:p>
        </w:tc>
      </w:tr>
      <w:tr w:rsidR="006D6E89" w:rsidTr="006D6E89">
        <w:tc>
          <w:tcPr>
            <w:tcW w:w="3369" w:type="dxa"/>
          </w:tcPr>
          <w:p w:rsidR="006D6E89" w:rsidRPr="006D6E89" w:rsidRDefault="006D6E89" w:rsidP="006D6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" w:eastAsia="ru-RU"/>
              </w:rPr>
            </w:pPr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Відділ земельних ресурсів</w:t>
            </w:r>
          </w:p>
        </w:tc>
        <w:tc>
          <w:tcPr>
            <w:tcW w:w="6629" w:type="dxa"/>
          </w:tcPr>
          <w:p w:rsidR="006D6E89" w:rsidRPr="006D6E89" w:rsidRDefault="006D6E89" w:rsidP="006D6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" w:eastAsia="ru-RU"/>
              </w:rPr>
            </w:pPr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Загальні відомості (географічні дані, земельні ресурси). Перелік об'єктів (ділянок промислового, сільськогосподарського призначення), що можуть бути потенційно цікавими для інвестора (</w:t>
            </w:r>
            <w:proofErr w:type="spellStart"/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Greenfield</w:t>
            </w:r>
            <w:proofErr w:type="spellEnd"/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).</w:t>
            </w:r>
          </w:p>
        </w:tc>
      </w:tr>
      <w:tr w:rsidR="006D6E89" w:rsidTr="006D6E89">
        <w:tc>
          <w:tcPr>
            <w:tcW w:w="3369" w:type="dxa"/>
          </w:tcPr>
          <w:p w:rsidR="006D6E89" w:rsidRPr="006D6E89" w:rsidRDefault="006D6E89" w:rsidP="006D6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" w:eastAsia="ru-RU"/>
              </w:rPr>
            </w:pPr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Відділ житлово-комунального господарства, комунальної власності та благоустрою</w:t>
            </w:r>
          </w:p>
        </w:tc>
        <w:tc>
          <w:tcPr>
            <w:tcW w:w="6629" w:type="dxa"/>
          </w:tcPr>
          <w:p w:rsidR="006D6E89" w:rsidRPr="006D6E89" w:rsidRDefault="006D6E89" w:rsidP="006D6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" w:eastAsia="ru-RU"/>
              </w:rPr>
            </w:pPr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Перелік об'єктів незавершеного будівництва та наявних приміщень для потенційних інвесторів (</w:t>
            </w:r>
            <w:proofErr w:type="spellStart"/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Brownfield</w:t>
            </w:r>
            <w:proofErr w:type="spellEnd"/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).</w:t>
            </w:r>
          </w:p>
        </w:tc>
      </w:tr>
      <w:tr w:rsidR="006D6E89" w:rsidTr="006D6E89">
        <w:tc>
          <w:tcPr>
            <w:tcW w:w="3369" w:type="dxa"/>
          </w:tcPr>
          <w:p w:rsidR="006D6E89" w:rsidRPr="006D6E89" w:rsidRDefault="006D6E89" w:rsidP="006D6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" w:eastAsia="ru-RU"/>
              </w:rPr>
            </w:pPr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Фінансове управління</w:t>
            </w:r>
          </w:p>
        </w:tc>
        <w:tc>
          <w:tcPr>
            <w:tcW w:w="6629" w:type="dxa"/>
          </w:tcPr>
          <w:p w:rsidR="006D6E89" w:rsidRPr="006D6E89" w:rsidRDefault="006D6E89" w:rsidP="006D6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" w:eastAsia="ru-RU"/>
              </w:rPr>
            </w:pPr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Бюджет громади, місцеві податки і збори</w:t>
            </w:r>
          </w:p>
        </w:tc>
      </w:tr>
      <w:tr w:rsidR="006D6E89" w:rsidTr="006D6E89">
        <w:tc>
          <w:tcPr>
            <w:tcW w:w="3369" w:type="dxa"/>
          </w:tcPr>
          <w:p w:rsidR="006D6E89" w:rsidRPr="006D6E89" w:rsidRDefault="006D6E89" w:rsidP="006D6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" w:eastAsia="ru-RU"/>
              </w:rPr>
            </w:pPr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Сектор соціального захисту населення / служба зайнятості</w:t>
            </w:r>
          </w:p>
        </w:tc>
        <w:tc>
          <w:tcPr>
            <w:tcW w:w="6629" w:type="dxa"/>
          </w:tcPr>
          <w:p w:rsidR="006D6E89" w:rsidRPr="006D6E89" w:rsidRDefault="006D6E89" w:rsidP="006D6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" w:eastAsia="ru-RU"/>
              </w:rPr>
            </w:pPr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Демографічні показники та стан місцевого ринку праці.</w:t>
            </w:r>
          </w:p>
        </w:tc>
      </w:tr>
      <w:tr w:rsidR="006D6E89" w:rsidTr="006D6E89">
        <w:tc>
          <w:tcPr>
            <w:tcW w:w="3369" w:type="dxa"/>
          </w:tcPr>
          <w:p w:rsidR="006D6E89" w:rsidRPr="006D6E89" w:rsidRDefault="006D6E89" w:rsidP="006D6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" w:eastAsia="ru-RU"/>
              </w:rPr>
            </w:pPr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Відділ освіти / Відділ культури та спорту</w:t>
            </w:r>
          </w:p>
        </w:tc>
        <w:tc>
          <w:tcPr>
            <w:tcW w:w="6629" w:type="dxa"/>
          </w:tcPr>
          <w:p w:rsidR="006D6E89" w:rsidRPr="006D6E89" w:rsidRDefault="006D6E89" w:rsidP="006D6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" w:eastAsia="ru-RU"/>
              </w:rPr>
            </w:pPr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Науково-інноваційний та освітній потенціал.</w:t>
            </w:r>
          </w:p>
        </w:tc>
      </w:tr>
      <w:tr w:rsidR="006D6E89" w:rsidTr="006D6E89">
        <w:tc>
          <w:tcPr>
            <w:tcW w:w="3369" w:type="dxa"/>
          </w:tcPr>
          <w:p w:rsidR="006D6E89" w:rsidRPr="006D6E89" w:rsidRDefault="006D6E89" w:rsidP="006D6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" w:eastAsia="ru-RU"/>
              </w:rPr>
            </w:pPr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Усі структурні підрозділи (за своїм профілем)</w:t>
            </w:r>
          </w:p>
        </w:tc>
        <w:tc>
          <w:tcPr>
            <w:tcW w:w="6629" w:type="dxa"/>
          </w:tcPr>
          <w:p w:rsidR="006D6E89" w:rsidRPr="006D6E89" w:rsidRDefault="006D6E89" w:rsidP="006D6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" w:eastAsia="ru-RU"/>
              </w:rPr>
            </w:pPr>
            <w:r w:rsidRPr="006D6E89">
              <w:rPr>
                <w:rFonts w:ascii="Times New Roman" w:eastAsia="Proxima Nova" w:hAnsi="Times New Roman" w:cs="Times New Roman"/>
                <w:sz w:val="28"/>
                <w:szCs w:val="28"/>
                <w:lang w:val="uk" w:eastAsia="uk-UA"/>
              </w:rPr>
              <w:t>Соціальна інфраструктура громади. Перелік інвестиційних проєктів та бізнес-пропозицій для потенційних інвесторів у своїй галузі.</w:t>
            </w:r>
          </w:p>
        </w:tc>
      </w:tr>
    </w:tbl>
    <w:p w:rsidR="0087687B" w:rsidRDefault="0087687B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" w:eastAsia="ru-RU"/>
        </w:rPr>
      </w:pPr>
    </w:p>
    <w:p w:rsidR="006D6E89" w:rsidRPr="006863DA" w:rsidRDefault="006D6E89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" w:eastAsia="ru-RU"/>
        </w:rPr>
      </w:pPr>
    </w:p>
    <w:p w:rsidR="0087687B" w:rsidRPr="003E0AD2" w:rsidRDefault="006D6E89" w:rsidP="00651C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6E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Олена БУТУРЛИМ</w:t>
      </w:r>
    </w:p>
    <w:sectPr w:rsidR="0087687B" w:rsidRPr="003E0AD2" w:rsidSect="00445B1B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oxima Nova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310">
    <w:altName w:val="Calibri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1E58"/>
    <w:multiLevelType w:val="multilevel"/>
    <w:tmpl w:val="B0E00838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04EB5063"/>
    <w:multiLevelType w:val="multilevel"/>
    <w:tmpl w:val="63AC2F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9B1D73"/>
    <w:multiLevelType w:val="multilevel"/>
    <w:tmpl w:val="039852D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Theme="minorHAns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2057881"/>
    <w:multiLevelType w:val="multilevel"/>
    <w:tmpl w:val="792E72BA"/>
    <w:lvl w:ilvl="0">
      <w:start w:val="1"/>
      <w:numFmt w:val="bullet"/>
      <w:lvlText w:val="●"/>
      <w:lvlJc w:val="left"/>
      <w:pPr>
        <w:ind w:left="1425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5">
    <w:nsid w:val="1645161A"/>
    <w:multiLevelType w:val="multilevel"/>
    <w:tmpl w:val="42B6C052"/>
    <w:lvl w:ilvl="0">
      <w:start w:val="1"/>
      <w:numFmt w:val="bullet"/>
      <w:lvlText w:val="●"/>
      <w:lvlJc w:val="left"/>
      <w:pPr>
        <w:ind w:left="1425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6">
    <w:nsid w:val="168654E7"/>
    <w:multiLevelType w:val="multilevel"/>
    <w:tmpl w:val="E474BC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1B2CED"/>
    <w:multiLevelType w:val="multilevel"/>
    <w:tmpl w:val="5F940C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8">
    <w:nsid w:val="1F065536"/>
    <w:multiLevelType w:val="multilevel"/>
    <w:tmpl w:val="9780878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239A16A6"/>
    <w:multiLevelType w:val="multilevel"/>
    <w:tmpl w:val="21B8DBB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26AD7D4E"/>
    <w:multiLevelType w:val="multilevel"/>
    <w:tmpl w:val="60FE5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280"/>
        </w:tabs>
        <w:ind w:left="8280" w:hanging="2520"/>
      </w:pPr>
      <w:rPr>
        <w:rFonts w:hint="default"/>
      </w:rPr>
    </w:lvl>
  </w:abstractNum>
  <w:abstractNum w:abstractNumId="11">
    <w:nsid w:val="33822F74"/>
    <w:multiLevelType w:val="multilevel"/>
    <w:tmpl w:val="54F48DC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nsid w:val="40831266"/>
    <w:multiLevelType w:val="hybridMultilevel"/>
    <w:tmpl w:val="F5346246"/>
    <w:lvl w:ilvl="0" w:tplc="AFE205E6">
      <w:start w:val="1"/>
      <w:numFmt w:val="decimal"/>
      <w:lvlText w:val="3.%1."/>
      <w:lvlJc w:val="left"/>
      <w:pPr>
        <w:ind w:left="220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15F00EB"/>
    <w:multiLevelType w:val="multilevel"/>
    <w:tmpl w:val="DEA852A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nsid w:val="51B25530"/>
    <w:multiLevelType w:val="hybridMultilevel"/>
    <w:tmpl w:val="838AD2B0"/>
    <w:lvl w:ilvl="0" w:tplc="08ACFE0A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487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265242D"/>
    <w:multiLevelType w:val="multilevel"/>
    <w:tmpl w:val="130ADC3A"/>
    <w:lvl w:ilvl="0">
      <w:start w:val="1"/>
      <w:numFmt w:val="bullet"/>
      <w:lvlText w:val="●"/>
      <w:lvlJc w:val="left"/>
      <w:pPr>
        <w:ind w:left="1425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16">
    <w:nsid w:val="58B85CF5"/>
    <w:multiLevelType w:val="multilevel"/>
    <w:tmpl w:val="DF069C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9877EE"/>
    <w:multiLevelType w:val="multilevel"/>
    <w:tmpl w:val="6E2E713A"/>
    <w:lvl w:ilvl="0">
      <w:start w:val="1"/>
      <w:numFmt w:val="bullet"/>
      <w:lvlText w:val="●"/>
      <w:lvlJc w:val="left"/>
      <w:pPr>
        <w:ind w:left="1425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18">
    <w:nsid w:val="5BB61276"/>
    <w:multiLevelType w:val="multilevel"/>
    <w:tmpl w:val="CD8AA0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04C18"/>
    <w:multiLevelType w:val="multilevel"/>
    <w:tmpl w:val="223E25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5F6912CF"/>
    <w:multiLevelType w:val="hybridMultilevel"/>
    <w:tmpl w:val="098EF38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F7D07BE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505" w:hanging="360"/>
      </w:pPr>
    </w:lvl>
    <w:lvl w:ilvl="2" w:tplc="0422001B">
      <w:start w:val="1"/>
      <w:numFmt w:val="lowerRoman"/>
      <w:lvlText w:val="%3."/>
      <w:lvlJc w:val="right"/>
      <w:pPr>
        <w:ind w:left="2225" w:hanging="180"/>
      </w:pPr>
    </w:lvl>
    <w:lvl w:ilvl="3" w:tplc="0422000F">
      <w:start w:val="1"/>
      <w:numFmt w:val="decimal"/>
      <w:lvlText w:val="%4."/>
      <w:lvlJc w:val="left"/>
      <w:pPr>
        <w:ind w:left="2945" w:hanging="360"/>
      </w:pPr>
    </w:lvl>
    <w:lvl w:ilvl="4" w:tplc="04220019">
      <w:start w:val="1"/>
      <w:numFmt w:val="lowerLetter"/>
      <w:lvlText w:val="%5."/>
      <w:lvlJc w:val="left"/>
      <w:pPr>
        <w:ind w:left="3665" w:hanging="360"/>
      </w:pPr>
    </w:lvl>
    <w:lvl w:ilvl="5" w:tplc="0422001B">
      <w:start w:val="1"/>
      <w:numFmt w:val="lowerRoman"/>
      <w:lvlText w:val="%6."/>
      <w:lvlJc w:val="right"/>
      <w:pPr>
        <w:ind w:left="4385" w:hanging="180"/>
      </w:pPr>
    </w:lvl>
    <w:lvl w:ilvl="6" w:tplc="0422000F">
      <w:start w:val="1"/>
      <w:numFmt w:val="decimal"/>
      <w:lvlText w:val="%7."/>
      <w:lvlJc w:val="left"/>
      <w:pPr>
        <w:ind w:left="5105" w:hanging="360"/>
      </w:pPr>
    </w:lvl>
    <w:lvl w:ilvl="7" w:tplc="04220019">
      <w:start w:val="1"/>
      <w:numFmt w:val="lowerLetter"/>
      <w:lvlText w:val="%8."/>
      <w:lvlJc w:val="left"/>
      <w:pPr>
        <w:ind w:left="5825" w:hanging="360"/>
      </w:pPr>
    </w:lvl>
    <w:lvl w:ilvl="8" w:tplc="0422001B">
      <w:start w:val="1"/>
      <w:numFmt w:val="lowerRoman"/>
      <w:lvlText w:val="%9."/>
      <w:lvlJc w:val="right"/>
      <w:pPr>
        <w:ind w:left="6545" w:hanging="180"/>
      </w:pPr>
    </w:lvl>
  </w:abstractNum>
  <w:abstractNum w:abstractNumId="22">
    <w:nsid w:val="60143294"/>
    <w:multiLevelType w:val="multilevel"/>
    <w:tmpl w:val="844E1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280"/>
        </w:tabs>
        <w:ind w:left="8280" w:hanging="2520"/>
      </w:pPr>
      <w:rPr>
        <w:rFonts w:hint="default"/>
      </w:rPr>
    </w:lvl>
  </w:abstractNum>
  <w:abstractNum w:abstractNumId="23">
    <w:nsid w:val="61887BC9"/>
    <w:multiLevelType w:val="multilevel"/>
    <w:tmpl w:val="22AA1F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5DF55DC"/>
    <w:multiLevelType w:val="hybridMultilevel"/>
    <w:tmpl w:val="93E88FE8"/>
    <w:lvl w:ilvl="0" w:tplc="63A06C54">
      <w:start w:val="1"/>
      <w:numFmt w:val="decimal"/>
      <w:lvlText w:val="4.%1.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505" w:hanging="360"/>
      </w:pPr>
    </w:lvl>
    <w:lvl w:ilvl="2" w:tplc="0422001B">
      <w:start w:val="1"/>
      <w:numFmt w:val="lowerRoman"/>
      <w:lvlText w:val="%3."/>
      <w:lvlJc w:val="right"/>
      <w:pPr>
        <w:ind w:left="2225" w:hanging="180"/>
      </w:pPr>
    </w:lvl>
    <w:lvl w:ilvl="3" w:tplc="0422000F">
      <w:start w:val="1"/>
      <w:numFmt w:val="decimal"/>
      <w:lvlText w:val="%4."/>
      <w:lvlJc w:val="left"/>
      <w:pPr>
        <w:ind w:left="2945" w:hanging="360"/>
      </w:pPr>
    </w:lvl>
    <w:lvl w:ilvl="4" w:tplc="04220019">
      <w:start w:val="1"/>
      <w:numFmt w:val="lowerLetter"/>
      <w:lvlText w:val="%5."/>
      <w:lvlJc w:val="left"/>
      <w:pPr>
        <w:ind w:left="3665" w:hanging="360"/>
      </w:pPr>
    </w:lvl>
    <w:lvl w:ilvl="5" w:tplc="0422001B">
      <w:start w:val="1"/>
      <w:numFmt w:val="lowerRoman"/>
      <w:lvlText w:val="%6."/>
      <w:lvlJc w:val="right"/>
      <w:pPr>
        <w:ind w:left="4385" w:hanging="180"/>
      </w:pPr>
    </w:lvl>
    <w:lvl w:ilvl="6" w:tplc="0422000F">
      <w:start w:val="1"/>
      <w:numFmt w:val="decimal"/>
      <w:lvlText w:val="%7."/>
      <w:lvlJc w:val="left"/>
      <w:pPr>
        <w:ind w:left="5105" w:hanging="360"/>
      </w:pPr>
    </w:lvl>
    <w:lvl w:ilvl="7" w:tplc="04220019">
      <w:start w:val="1"/>
      <w:numFmt w:val="lowerLetter"/>
      <w:lvlText w:val="%8."/>
      <w:lvlJc w:val="left"/>
      <w:pPr>
        <w:ind w:left="5825" w:hanging="360"/>
      </w:pPr>
    </w:lvl>
    <w:lvl w:ilvl="8" w:tplc="0422001B">
      <w:start w:val="1"/>
      <w:numFmt w:val="lowerRoman"/>
      <w:lvlText w:val="%9."/>
      <w:lvlJc w:val="right"/>
      <w:pPr>
        <w:ind w:left="6545" w:hanging="180"/>
      </w:pPr>
    </w:lvl>
  </w:abstractNum>
  <w:abstractNum w:abstractNumId="26">
    <w:nsid w:val="69B04C38"/>
    <w:multiLevelType w:val="multilevel"/>
    <w:tmpl w:val="919EE6C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nsid w:val="7B3B638F"/>
    <w:multiLevelType w:val="multilevel"/>
    <w:tmpl w:val="CD8AA0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"/>
  </w:num>
  <w:num w:numId="3">
    <w:abstractNumId w:val="28"/>
  </w:num>
  <w:num w:numId="4">
    <w:abstractNumId w:val="21"/>
  </w:num>
  <w:num w:numId="5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9"/>
  </w:num>
  <w:num w:numId="7">
    <w:abstractNumId w:val="27"/>
  </w:num>
  <w:num w:numId="8">
    <w:abstractNumId w:val="3"/>
  </w:num>
  <w:num w:numId="9">
    <w:abstractNumId w:val="2"/>
  </w:num>
  <w:num w:numId="10">
    <w:abstractNumId w:val="23"/>
  </w:num>
  <w:num w:numId="11">
    <w:abstractNumId w:val="22"/>
  </w:num>
  <w:num w:numId="12">
    <w:abstractNumId w:val="20"/>
  </w:num>
  <w:num w:numId="13">
    <w:abstractNumId w:val="12"/>
  </w:num>
  <w:num w:numId="14">
    <w:abstractNumId w:val="24"/>
  </w:num>
  <w:num w:numId="15">
    <w:abstractNumId w:val="14"/>
  </w:num>
  <w:num w:numId="16">
    <w:abstractNumId w:val="6"/>
  </w:num>
  <w:num w:numId="17">
    <w:abstractNumId w:val="16"/>
  </w:num>
  <w:num w:numId="18">
    <w:abstractNumId w:val="10"/>
  </w:num>
  <w:num w:numId="19">
    <w:abstractNumId w:val="11"/>
  </w:num>
  <w:num w:numId="20">
    <w:abstractNumId w:val="0"/>
  </w:num>
  <w:num w:numId="21">
    <w:abstractNumId w:val="15"/>
  </w:num>
  <w:num w:numId="22">
    <w:abstractNumId w:val="7"/>
  </w:num>
  <w:num w:numId="23">
    <w:abstractNumId w:val="9"/>
  </w:num>
  <w:num w:numId="24">
    <w:abstractNumId w:val="5"/>
  </w:num>
  <w:num w:numId="25">
    <w:abstractNumId w:val="13"/>
  </w:num>
  <w:num w:numId="26">
    <w:abstractNumId w:val="4"/>
  </w:num>
  <w:num w:numId="27">
    <w:abstractNumId w:val="26"/>
  </w:num>
  <w:num w:numId="28">
    <w:abstractNumId w:val="1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FCE"/>
    <w:rsid w:val="000750FD"/>
    <w:rsid w:val="00086195"/>
    <w:rsid w:val="000B276C"/>
    <w:rsid w:val="000C5DDB"/>
    <w:rsid w:val="000C6B94"/>
    <w:rsid w:val="000D03E3"/>
    <w:rsid w:val="000D28BB"/>
    <w:rsid w:val="000D6ADF"/>
    <w:rsid w:val="000F5BA7"/>
    <w:rsid w:val="0010221E"/>
    <w:rsid w:val="0013142E"/>
    <w:rsid w:val="001322E4"/>
    <w:rsid w:val="00151847"/>
    <w:rsid w:val="00153DB0"/>
    <w:rsid w:val="0015623C"/>
    <w:rsid w:val="001A4194"/>
    <w:rsid w:val="001D35EB"/>
    <w:rsid w:val="001E7893"/>
    <w:rsid w:val="001F43BB"/>
    <w:rsid w:val="00202B22"/>
    <w:rsid w:val="00204FCB"/>
    <w:rsid w:val="00210FB7"/>
    <w:rsid w:val="00217A1D"/>
    <w:rsid w:val="00237478"/>
    <w:rsid w:val="00243350"/>
    <w:rsid w:val="0024553D"/>
    <w:rsid w:val="002711B7"/>
    <w:rsid w:val="00283CE4"/>
    <w:rsid w:val="00293188"/>
    <w:rsid w:val="002B2ECA"/>
    <w:rsid w:val="002E1310"/>
    <w:rsid w:val="002F2653"/>
    <w:rsid w:val="00326F89"/>
    <w:rsid w:val="00331C70"/>
    <w:rsid w:val="00346B7E"/>
    <w:rsid w:val="00383498"/>
    <w:rsid w:val="00385828"/>
    <w:rsid w:val="00392648"/>
    <w:rsid w:val="003A2B0C"/>
    <w:rsid w:val="003B12DD"/>
    <w:rsid w:val="003C26B2"/>
    <w:rsid w:val="003C37D8"/>
    <w:rsid w:val="003E0AD2"/>
    <w:rsid w:val="003F1288"/>
    <w:rsid w:val="003F401F"/>
    <w:rsid w:val="003F6E32"/>
    <w:rsid w:val="00406DA6"/>
    <w:rsid w:val="00413B30"/>
    <w:rsid w:val="00421DC2"/>
    <w:rsid w:val="00425E68"/>
    <w:rsid w:val="00437FC0"/>
    <w:rsid w:val="00445B1B"/>
    <w:rsid w:val="00451F3D"/>
    <w:rsid w:val="00456A7D"/>
    <w:rsid w:val="00457243"/>
    <w:rsid w:val="00460A31"/>
    <w:rsid w:val="00494200"/>
    <w:rsid w:val="00494A7D"/>
    <w:rsid w:val="004A5B98"/>
    <w:rsid w:val="004D0669"/>
    <w:rsid w:val="00506390"/>
    <w:rsid w:val="00511983"/>
    <w:rsid w:val="00514D20"/>
    <w:rsid w:val="005216DD"/>
    <w:rsid w:val="00524697"/>
    <w:rsid w:val="00527FD1"/>
    <w:rsid w:val="00532E55"/>
    <w:rsid w:val="00544CDB"/>
    <w:rsid w:val="00570BFD"/>
    <w:rsid w:val="00573FAC"/>
    <w:rsid w:val="00591999"/>
    <w:rsid w:val="005B08EC"/>
    <w:rsid w:val="005B0FA2"/>
    <w:rsid w:val="005D2DD1"/>
    <w:rsid w:val="005E03E1"/>
    <w:rsid w:val="00611781"/>
    <w:rsid w:val="00611C9C"/>
    <w:rsid w:val="00633042"/>
    <w:rsid w:val="00635B9A"/>
    <w:rsid w:val="006456CA"/>
    <w:rsid w:val="00651C8C"/>
    <w:rsid w:val="0066664E"/>
    <w:rsid w:val="00685EFC"/>
    <w:rsid w:val="006863DA"/>
    <w:rsid w:val="006B3B76"/>
    <w:rsid w:val="006B7140"/>
    <w:rsid w:val="006C7233"/>
    <w:rsid w:val="006D32F5"/>
    <w:rsid w:val="006D5A15"/>
    <w:rsid w:val="006D6E89"/>
    <w:rsid w:val="006E2C37"/>
    <w:rsid w:val="006E4454"/>
    <w:rsid w:val="006E6F48"/>
    <w:rsid w:val="006F1C00"/>
    <w:rsid w:val="006F2316"/>
    <w:rsid w:val="00722BF4"/>
    <w:rsid w:val="00745FCE"/>
    <w:rsid w:val="007621B2"/>
    <w:rsid w:val="007741AA"/>
    <w:rsid w:val="007B510F"/>
    <w:rsid w:val="007C1FCD"/>
    <w:rsid w:val="007C4C9C"/>
    <w:rsid w:val="007D72A5"/>
    <w:rsid w:val="007E408D"/>
    <w:rsid w:val="007E55B3"/>
    <w:rsid w:val="0081376E"/>
    <w:rsid w:val="00826C60"/>
    <w:rsid w:val="008276CE"/>
    <w:rsid w:val="00844E6F"/>
    <w:rsid w:val="00866B39"/>
    <w:rsid w:val="0087687B"/>
    <w:rsid w:val="00882837"/>
    <w:rsid w:val="008A1161"/>
    <w:rsid w:val="008B1282"/>
    <w:rsid w:val="008D2608"/>
    <w:rsid w:val="008D2CDB"/>
    <w:rsid w:val="008E73ED"/>
    <w:rsid w:val="00905501"/>
    <w:rsid w:val="009336AF"/>
    <w:rsid w:val="00934135"/>
    <w:rsid w:val="00952E14"/>
    <w:rsid w:val="00961ACB"/>
    <w:rsid w:val="00966B76"/>
    <w:rsid w:val="009712C0"/>
    <w:rsid w:val="00972FB6"/>
    <w:rsid w:val="00984DB1"/>
    <w:rsid w:val="009921C3"/>
    <w:rsid w:val="00993DCD"/>
    <w:rsid w:val="009A0636"/>
    <w:rsid w:val="009A0E15"/>
    <w:rsid w:val="009A32AD"/>
    <w:rsid w:val="009A7874"/>
    <w:rsid w:val="009F3323"/>
    <w:rsid w:val="00A00C1E"/>
    <w:rsid w:val="00A05F33"/>
    <w:rsid w:val="00A23354"/>
    <w:rsid w:val="00A37823"/>
    <w:rsid w:val="00A43141"/>
    <w:rsid w:val="00A62AD9"/>
    <w:rsid w:val="00A662A5"/>
    <w:rsid w:val="00A776CE"/>
    <w:rsid w:val="00A807C6"/>
    <w:rsid w:val="00A86CCE"/>
    <w:rsid w:val="00A95ADB"/>
    <w:rsid w:val="00AA3D7E"/>
    <w:rsid w:val="00AC003E"/>
    <w:rsid w:val="00AD279E"/>
    <w:rsid w:val="00AE13B9"/>
    <w:rsid w:val="00AE6F1A"/>
    <w:rsid w:val="00AF39B5"/>
    <w:rsid w:val="00B45A9A"/>
    <w:rsid w:val="00B5080C"/>
    <w:rsid w:val="00B61D74"/>
    <w:rsid w:val="00B72369"/>
    <w:rsid w:val="00B94E79"/>
    <w:rsid w:val="00B96005"/>
    <w:rsid w:val="00BA0739"/>
    <w:rsid w:val="00BA327F"/>
    <w:rsid w:val="00BA34AB"/>
    <w:rsid w:val="00BA3E5C"/>
    <w:rsid w:val="00BA4426"/>
    <w:rsid w:val="00BC62C1"/>
    <w:rsid w:val="00BE7EF8"/>
    <w:rsid w:val="00BF6F1B"/>
    <w:rsid w:val="00C02C4B"/>
    <w:rsid w:val="00C25067"/>
    <w:rsid w:val="00C3026D"/>
    <w:rsid w:val="00C371FC"/>
    <w:rsid w:val="00C5151D"/>
    <w:rsid w:val="00C71730"/>
    <w:rsid w:val="00C76C8A"/>
    <w:rsid w:val="00C90336"/>
    <w:rsid w:val="00C91E85"/>
    <w:rsid w:val="00CC5255"/>
    <w:rsid w:val="00CE4791"/>
    <w:rsid w:val="00D045D2"/>
    <w:rsid w:val="00D07E03"/>
    <w:rsid w:val="00D17519"/>
    <w:rsid w:val="00D179D9"/>
    <w:rsid w:val="00D2113C"/>
    <w:rsid w:val="00D515C7"/>
    <w:rsid w:val="00D5479C"/>
    <w:rsid w:val="00D628D2"/>
    <w:rsid w:val="00D70BC4"/>
    <w:rsid w:val="00D927A9"/>
    <w:rsid w:val="00D9457D"/>
    <w:rsid w:val="00DC7D9F"/>
    <w:rsid w:val="00DE1AD6"/>
    <w:rsid w:val="00DE64C8"/>
    <w:rsid w:val="00DF6626"/>
    <w:rsid w:val="00DF6C68"/>
    <w:rsid w:val="00DF7D34"/>
    <w:rsid w:val="00E00FEC"/>
    <w:rsid w:val="00E12A42"/>
    <w:rsid w:val="00E36D0A"/>
    <w:rsid w:val="00E37AE8"/>
    <w:rsid w:val="00E650BB"/>
    <w:rsid w:val="00E804E3"/>
    <w:rsid w:val="00E820FE"/>
    <w:rsid w:val="00E854DB"/>
    <w:rsid w:val="00E90BCF"/>
    <w:rsid w:val="00EA4FFD"/>
    <w:rsid w:val="00EA5581"/>
    <w:rsid w:val="00EA67B6"/>
    <w:rsid w:val="00EB05B1"/>
    <w:rsid w:val="00EB1A7E"/>
    <w:rsid w:val="00EB396A"/>
    <w:rsid w:val="00ED5BE1"/>
    <w:rsid w:val="00EE1840"/>
    <w:rsid w:val="00F05E46"/>
    <w:rsid w:val="00F06EB0"/>
    <w:rsid w:val="00F1212C"/>
    <w:rsid w:val="00F51452"/>
    <w:rsid w:val="00FB2330"/>
    <w:rsid w:val="00FC22AD"/>
    <w:rsid w:val="00FC386B"/>
    <w:rsid w:val="00FE20DD"/>
    <w:rsid w:val="00FE67B1"/>
    <w:rsid w:val="00FF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E0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CCE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8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CCE"/>
    <w:rPr>
      <w:rFonts w:ascii="Tahoma" w:hAnsi="Tahoma" w:cs="Tahoma"/>
      <w:sz w:val="16"/>
      <w:szCs w:val="16"/>
      <w:lang w:val="ru-RU"/>
    </w:rPr>
  </w:style>
  <w:style w:type="character" w:styleId="a6">
    <w:name w:val="Hyperlink"/>
    <w:basedOn w:val="a0"/>
    <w:uiPriority w:val="99"/>
    <w:unhideWhenUsed/>
    <w:rsid w:val="00EA4FFD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E12A42"/>
    <w:rPr>
      <w:i/>
      <w:iCs/>
    </w:rPr>
  </w:style>
  <w:style w:type="table" w:styleId="a8">
    <w:name w:val="Table Grid"/>
    <w:basedOn w:val="a1"/>
    <w:uiPriority w:val="59"/>
    <w:rsid w:val="006D6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E0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CCE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8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CCE"/>
    <w:rPr>
      <w:rFonts w:ascii="Tahoma" w:hAnsi="Tahoma" w:cs="Tahoma"/>
      <w:sz w:val="16"/>
      <w:szCs w:val="16"/>
      <w:lang w:val="ru-RU"/>
    </w:rPr>
  </w:style>
  <w:style w:type="character" w:styleId="a6">
    <w:name w:val="Hyperlink"/>
    <w:basedOn w:val="a0"/>
    <w:uiPriority w:val="99"/>
    <w:unhideWhenUsed/>
    <w:rsid w:val="00EA4FFD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E12A42"/>
    <w:rPr>
      <w:i/>
      <w:iCs/>
    </w:rPr>
  </w:style>
  <w:style w:type="table" w:styleId="a8">
    <w:name w:val="Table Grid"/>
    <w:basedOn w:val="a1"/>
    <w:uiPriority w:val="59"/>
    <w:rsid w:val="006D6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5B0C-8730-4D47-8771-072AD34D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12695</Words>
  <Characters>7237</Characters>
  <Application>Microsoft Office Word</Application>
  <DocSecurity>0</DocSecurity>
  <Lines>60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2025-07-15T09:36:00Z</cp:lastPrinted>
  <dcterms:created xsi:type="dcterms:W3CDTF">2026-07-23T11:28:00Z</dcterms:created>
  <dcterms:modified xsi:type="dcterms:W3CDTF">2026-07-23T11:28:00Z</dcterms:modified>
</cp:coreProperties>
</file>